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4862C0" w:rsidP="00FE6264">
      <w:pPr>
        <w:pStyle w:val="Heading1"/>
        <w:jc w:val="center"/>
        <w:rPr>
          <w:b/>
          <w:szCs w:val="28"/>
        </w:rPr>
      </w:pPr>
      <w:r>
        <w:rPr>
          <w:b/>
          <w:szCs w:val="28"/>
        </w:rPr>
        <w:t>June</w:t>
      </w:r>
      <w:r w:rsidR="00BA709A">
        <w:rPr>
          <w:b/>
          <w:szCs w:val="28"/>
        </w:rPr>
        <w:t xml:space="preserve"> </w:t>
      </w:r>
      <w:r>
        <w:rPr>
          <w:b/>
          <w:szCs w:val="28"/>
        </w:rPr>
        <w:t>10</w:t>
      </w:r>
      <w:r w:rsidR="00713499">
        <w:rPr>
          <w:b/>
          <w:szCs w:val="28"/>
        </w:rPr>
        <w:t>, 2019</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C147EE">
        <w:rPr>
          <w:sz w:val="24"/>
          <w:szCs w:val="24"/>
        </w:rPr>
        <w:t>Patrick</w:t>
      </w:r>
      <w:r w:rsidR="00F005D0">
        <w:rPr>
          <w:sz w:val="24"/>
          <w:szCs w:val="24"/>
        </w:rPr>
        <w:t xml:space="preserve"> </w:t>
      </w:r>
      <w:r w:rsidR="00C147EE">
        <w:rPr>
          <w:sz w:val="24"/>
          <w:szCs w:val="24"/>
        </w:rPr>
        <w:t>Rourk</w:t>
      </w:r>
      <w:r w:rsidR="00442629">
        <w:rPr>
          <w:sz w:val="24"/>
          <w:szCs w:val="24"/>
        </w:rPr>
        <w:t>,</w:t>
      </w:r>
      <w:r>
        <w:rPr>
          <w:sz w:val="24"/>
          <w:szCs w:val="24"/>
        </w:rPr>
        <w:t xml:space="preserve"> </w:t>
      </w:r>
      <w:r w:rsidR="00471E74">
        <w:rPr>
          <w:sz w:val="24"/>
          <w:szCs w:val="24"/>
        </w:rPr>
        <w:t xml:space="preserve">Vice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DA26B2">
        <w:rPr>
          <w:sz w:val="24"/>
          <w:szCs w:val="24"/>
        </w:rPr>
        <w:t xml:space="preserve">Patrick Rourk, </w:t>
      </w:r>
      <w:r w:rsidR="000F0A35">
        <w:rPr>
          <w:sz w:val="24"/>
          <w:szCs w:val="24"/>
        </w:rPr>
        <w:t xml:space="preserve">Roger Bennett, </w:t>
      </w:r>
      <w:r w:rsidR="004407BD">
        <w:rPr>
          <w:sz w:val="24"/>
          <w:szCs w:val="24"/>
        </w:rPr>
        <w:t>Linda Wilkinson</w:t>
      </w:r>
      <w:r w:rsidR="00996C36">
        <w:rPr>
          <w:sz w:val="24"/>
          <w:szCs w:val="24"/>
        </w:rPr>
        <w:t xml:space="preserve">, </w:t>
      </w:r>
      <w:r w:rsidR="001C63B6">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96C36">
        <w:rPr>
          <w:sz w:val="24"/>
          <w:szCs w:val="24"/>
        </w:rPr>
        <w:t>Gail Bisonette</w:t>
      </w:r>
      <w:r w:rsidR="00E179A0">
        <w:rPr>
          <w:sz w:val="24"/>
          <w:szCs w:val="24"/>
        </w:rPr>
        <w:t>, Gail Teele, Kathy Skelly, Frank Carter</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E179A0">
        <w:rPr>
          <w:sz w:val="24"/>
          <w:szCs w:val="24"/>
        </w:rPr>
        <w:t xml:space="preserve">, Cindy Ayer, Christiana DeForge, </w:t>
      </w:r>
      <w:r w:rsidR="00890CB6">
        <w:rPr>
          <w:sz w:val="24"/>
          <w:szCs w:val="24"/>
        </w:rPr>
        <w:t>Peg Walrich</w:t>
      </w:r>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862C0">
        <w:rPr>
          <w:sz w:val="24"/>
          <w:szCs w:val="24"/>
        </w:rPr>
        <w:t>Dana McGuire</w:t>
      </w:r>
      <w:r w:rsidR="00E179A0">
        <w:rPr>
          <w:sz w:val="24"/>
          <w:szCs w:val="24"/>
        </w:rPr>
        <w:t>, Brenda Sanderson</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DA26B2">
        <w:rPr>
          <w:sz w:val="24"/>
          <w:szCs w:val="24"/>
        </w:rPr>
        <w:t>Larry Denesha</w:t>
      </w:r>
      <w:r w:rsidR="00E179A0">
        <w:rPr>
          <w:sz w:val="24"/>
          <w:szCs w:val="24"/>
        </w:rPr>
        <w:t>, Bob Mead, Andrea Montgomery</w:t>
      </w:r>
      <w:r w:rsidR="00AA2C81">
        <w:rPr>
          <w:sz w:val="24"/>
          <w:szCs w:val="24"/>
        </w:rPr>
        <w:t>, Michael Boprey, Barb McBurnie, Carlton Doane</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5E0EB8"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4862C0">
        <w:rPr>
          <w:sz w:val="24"/>
          <w:szCs w:val="24"/>
        </w:rPr>
        <w:t>Vicki Clark</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890CB6" w:rsidRPr="00DE0472">
        <w:rPr>
          <w:sz w:val="22"/>
          <w:szCs w:val="22"/>
        </w:rPr>
        <w:t>P</w:t>
      </w:r>
      <w:r w:rsidR="00136C2D" w:rsidRPr="00DE0472">
        <w:rPr>
          <w:sz w:val="22"/>
          <w:szCs w:val="22"/>
        </w:rPr>
        <w:t>.</w:t>
      </w:r>
      <w:r w:rsidR="000A066C" w:rsidRPr="00DE0472">
        <w:rPr>
          <w:sz w:val="22"/>
          <w:szCs w:val="22"/>
        </w:rPr>
        <w:t xml:space="preserve"> </w:t>
      </w:r>
      <w:r w:rsidR="00890CB6" w:rsidRPr="00DE0472">
        <w:rPr>
          <w:sz w:val="22"/>
          <w:szCs w:val="22"/>
        </w:rPr>
        <w:t>Rourk</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2D72B7" w:rsidRDefault="00FE6264" w:rsidP="002D72B7">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DE0472">
        <w:rPr>
          <w:sz w:val="22"/>
          <w:szCs w:val="22"/>
        </w:rPr>
        <w:t>N</w:t>
      </w:r>
      <w:r w:rsidR="002D72B7" w:rsidRPr="00DE0472">
        <w:rPr>
          <w:sz w:val="22"/>
          <w:szCs w:val="22"/>
        </w:rPr>
        <w:t>o speaker</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E179A0" w:rsidRPr="00DE0472">
        <w:rPr>
          <w:sz w:val="22"/>
          <w:szCs w:val="22"/>
        </w:rPr>
        <w:t>Backus</w:t>
      </w:r>
      <w:r w:rsidR="003A6650" w:rsidRPr="00DE0472">
        <w:rPr>
          <w:sz w:val="22"/>
          <w:szCs w:val="22"/>
        </w:rPr>
        <w:t>, seconded by</w:t>
      </w:r>
      <w:r w:rsidR="003C5DEE" w:rsidRPr="00DE0472">
        <w:rPr>
          <w:sz w:val="22"/>
          <w:szCs w:val="22"/>
        </w:rPr>
        <w:t xml:space="preserve"> </w:t>
      </w:r>
      <w:r w:rsidR="00E179A0" w:rsidRPr="00DE0472">
        <w:rPr>
          <w:sz w:val="22"/>
          <w:szCs w:val="22"/>
        </w:rPr>
        <w:t>K. Skelly</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E179A0" w:rsidRPr="00DE0472">
        <w:rPr>
          <w:sz w:val="22"/>
          <w:szCs w:val="22"/>
        </w:rPr>
        <w:t>No report.</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DE0472">
        <w:rPr>
          <w:sz w:val="22"/>
          <w:szCs w:val="22"/>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AA2C81" w:rsidRPr="00DE0472">
        <w:rPr>
          <w:sz w:val="22"/>
          <w:szCs w:val="22"/>
        </w:rPr>
        <w:t>Brenda i</w:t>
      </w:r>
      <w:r w:rsidR="00865C44" w:rsidRPr="00DE0472">
        <w:rPr>
          <w:sz w:val="22"/>
          <w:szCs w:val="22"/>
        </w:rPr>
        <w:t xml:space="preserve">s planning the Senior Annual Picnic </w:t>
      </w:r>
      <w:r w:rsidR="00DB6DAB" w:rsidRPr="00DE0472">
        <w:rPr>
          <w:sz w:val="22"/>
          <w:szCs w:val="22"/>
        </w:rPr>
        <w:t>on</w:t>
      </w:r>
      <w:r w:rsidR="00865C44" w:rsidRPr="00DE0472">
        <w:rPr>
          <w:sz w:val="22"/>
          <w:szCs w:val="22"/>
        </w:rPr>
        <w:t xml:space="preserve"> July</w:t>
      </w:r>
      <w:r w:rsidR="00DB6DAB" w:rsidRPr="00DE0472">
        <w:rPr>
          <w:sz w:val="22"/>
          <w:szCs w:val="22"/>
        </w:rPr>
        <w:t xml:space="preserve"> 12</w:t>
      </w:r>
      <w:r w:rsidR="00DB6DAB" w:rsidRPr="00DE0472">
        <w:rPr>
          <w:sz w:val="22"/>
          <w:szCs w:val="22"/>
          <w:vertAlign w:val="superscript"/>
        </w:rPr>
        <w:t>th</w:t>
      </w:r>
      <w:r w:rsidR="00DB6DAB" w:rsidRPr="00DE0472">
        <w:rPr>
          <w:sz w:val="22"/>
          <w:szCs w:val="22"/>
        </w:rPr>
        <w:t xml:space="preserve"> </w:t>
      </w:r>
      <w:r w:rsidR="00865C44" w:rsidRPr="00DE0472">
        <w:rPr>
          <w:sz w:val="22"/>
          <w:szCs w:val="22"/>
        </w:rPr>
        <w:t>at the Gouverneur Community Center.  There will be a band and bingo at this event.  Brenda is hoping that the nursing home will be able to transport individuals to the event like how they did last year.</w:t>
      </w:r>
      <w:r w:rsidR="00935193" w:rsidRPr="00DE0472">
        <w:rPr>
          <w:sz w:val="22"/>
          <w:szCs w:val="22"/>
        </w:rPr>
        <w:t xml:space="preserve">  The lunch menu for the picnic is BBQ Beef Brisket, Macaroni Salad, Baked Beans, Broccoli Salad and Blueberry Cobbler.  The next meeting is this Thursday, and Jerry Manor from Seacomm Federal Credit Union will be speaking about scams.</w:t>
      </w:r>
      <w:r w:rsidR="00F860F9" w:rsidRPr="00DE0472">
        <w:rPr>
          <w:sz w:val="22"/>
          <w:szCs w:val="22"/>
        </w:rPr>
        <w:t xml:space="preserve">  </w:t>
      </w:r>
      <w:r w:rsidR="00EA34DE" w:rsidRPr="00DE0472">
        <w:rPr>
          <w:sz w:val="22"/>
          <w:szCs w:val="22"/>
        </w:rPr>
        <w:t>County Council m</w:t>
      </w:r>
      <w:r w:rsidR="00F860F9" w:rsidRPr="00DE0472">
        <w:rPr>
          <w:sz w:val="22"/>
          <w:szCs w:val="22"/>
        </w:rPr>
        <w:t>eet</w:t>
      </w:r>
      <w:r w:rsidR="00EA34DE" w:rsidRPr="00DE0472">
        <w:rPr>
          <w:sz w:val="22"/>
          <w:szCs w:val="22"/>
        </w:rPr>
        <w:t>s the</w:t>
      </w:r>
      <w:r w:rsidR="00F860F9" w:rsidRPr="00DE0472">
        <w:rPr>
          <w:sz w:val="22"/>
          <w:szCs w:val="22"/>
        </w:rPr>
        <w:t xml:space="preserve"> second Thursday of every month at 10 AM.</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865C44" w:rsidRPr="00DE0472">
        <w:rPr>
          <w:sz w:val="22"/>
          <w:szCs w:val="22"/>
        </w:rPr>
        <w:t>L. Wilkinson reminded everyone that Seniorama is on August 12</w:t>
      </w:r>
      <w:r w:rsidR="00AA2C81" w:rsidRPr="00DE0472">
        <w:rPr>
          <w:sz w:val="22"/>
          <w:szCs w:val="22"/>
        </w:rPr>
        <w:t xml:space="preserve"> from 10 AM – 3 PM</w:t>
      </w:r>
      <w:r w:rsidR="00865C44" w:rsidRPr="00DE0472">
        <w:rPr>
          <w:sz w:val="22"/>
          <w:szCs w:val="22"/>
        </w:rPr>
        <w:t xml:space="preserve"> at the Akwaseasne Mohawk Casino.</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DE0472"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Pr="00F562FA">
        <w:rPr>
          <w:i/>
        </w:rPr>
        <w:t>(Mike Boprey)</w:t>
      </w:r>
      <w:r>
        <w:rPr>
          <w:sz w:val="24"/>
          <w:szCs w:val="24"/>
        </w:rPr>
        <w:t xml:space="preserve"> </w:t>
      </w:r>
      <w:r w:rsidR="003D48CD">
        <w:rPr>
          <w:sz w:val="22"/>
          <w:szCs w:val="22"/>
        </w:rPr>
        <w:t>P. Rourke gave the report in M. Boprey’s absence</w:t>
      </w:r>
      <w:r w:rsidR="008F41C0" w:rsidRPr="00DE0472">
        <w:rPr>
          <w:sz w:val="22"/>
          <w:szCs w:val="22"/>
        </w:rPr>
        <w:t xml:space="preserve">.  </w:t>
      </w:r>
      <w:r w:rsidR="002B6DE7" w:rsidRPr="00DE0472">
        <w:rPr>
          <w:sz w:val="22"/>
          <w:szCs w:val="22"/>
        </w:rPr>
        <w:t>Blue Water Navy are Veterans that were stationed on ships 12 miles away from Vietnam.  People weren’t covered by the VA for Agent Orange and the result of this was</w:t>
      </w:r>
      <w:r w:rsidR="00EA34DE" w:rsidRPr="00DE0472">
        <w:rPr>
          <w:sz w:val="22"/>
          <w:szCs w:val="22"/>
        </w:rPr>
        <w:t xml:space="preserve"> a</w:t>
      </w:r>
      <w:r w:rsidR="002B6DE7" w:rsidRPr="00DE0472">
        <w:rPr>
          <w:sz w:val="22"/>
          <w:szCs w:val="22"/>
        </w:rPr>
        <w:t xml:space="preserve"> significant number of losses.  The Navy ship would suck in water from the Ocean and change it from salt water to drinking water, bath water, and </w:t>
      </w:r>
      <w:r w:rsidR="00E81753" w:rsidRPr="00DE0472">
        <w:rPr>
          <w:sz w:val="22"/>
          <w:szCs w:val="22"/>
        </w:rPr>
        <w:t>to wash clothes.  The U.S. Go</w:t>
      </w:r>
      <w:r w:rsidR="002B6DE7" w:rsidRPr="00DE0472">
        <w:rPr>
          <w:sz w:val="22"/>
          <w:szCs w:val="22"/>
        </w:rPr>
        <w:t>vernment sprayed about 12 million gallons of Agent Orange over the country.  When the Navy ships would suck in the water, they would suck in the Agent Orange chemical too.  A significant number of Navy Veterans sued the VA and the U.S. Government.  Either they won or the VA won going through each level.  Veterans finally prevailed at the 10</w:t>
      </w:r>
      <w:r w:rsidR="002B6DE7" w:rsidRPr="00DE0472">
        <w:rPr>
          <w:sz w:val="22"/>
          <w:szCs w:val="22"/>
          <w:vertAlign w:val="superscript"/>
        </w:rPr>
        <w:t>th</w:t>
      </w:r>
      <w:r w:rsidR="002B6DE7" w:rsidRPr="00DE0472">
        <w:rPr>
          <w:sz w:val="22"/>
          <w:szCs w:val="22"/>
        </w:rPr>
        <w:t xml:space="preserve"> Circuit Court.  This means 800,000 people were affected by this or could be affected.  If you were in the Navy and think you could have a hiccup, file a claim.  When P. Rourke was Director of Veteran </w:t>
      </w:r>
      <w:r w:rsidR="002B6DE7" w:rsidRPr="00DE0472">
        <w:rPr>
          <w:sz w:val="22"/>
          <w:szCs w:val="22"/>
        </w:rPr>
        <w:lastRenderedPageBreak/>
        <w:t>Service</w:t>
      </w:r>
      <w:r w:rsidR="00FF0817" w:rsidRPr="00DE0472">
        <w:rPr>
          <w:sz w:val="22"/>
          <w:szCs w:val="22"/>
        </w:rPr>
        <w:t>s</w:t>
      </w:r>
      <w:r w:rsidR="002B6DE7" w:rsidRPr="00DE0472">
        <w:rPr>
          <w:sz w:val="22"/>
          <w:szCs w:val="22"/>
        </w:rPr>
        <w:t xml:space="preserve"> he received a call from a client saying he received 2 checks in the mail and though</w:t>
      </w:r>
      <w:r w:rsidR="00EF799B" w:rsidRPr="00DE0472">
        <w:rPr>
          <w:sz w:val="22"/>
          <w:szCs w:val="22"/>
        </w:rPr>
        <w:t>t that the checks were a scam</w:t>
      </w:r>
      <w:r w:rsidR="002B6DE7" w:rsidRPr="00DE0472">
        <w:rPr>
          <w:sz w:val="22"/>
          <w:szCs w:val="22"/>
        </w:rPr>
        <w:t>.  The client filed a claim in 1992 due to a heart ailment from the Agent Orange chemical.  This was the result of him filing a claim.</w:t>
      </w:r>
    </w:p>
    <w:p w:rsidR="00843E2F" w:rsidRDefault="00843E2F" w:rsidP="00771D35">
      <w:pPr>
        <w:pStyle w:val="ListBullet2"/>
        <w:numPr>
          <w:ilvl w:val="0"/>
          <w:numId w:val="0"/>
        </w:numPr>
        <w:jc w:val="both"/>
        <w:rPr>
          <w:b/>
          <w:sz w:val="24"/>
          <w:szCs w:val="24"/>
          <w:u w:val="single"/>
        </w:rPr>
      </w:pPr>
    </w:p>
    <w:p w:rsidR="00BE6862" w:rsidRPr="00DE0472" w:rsidRDefault="009A68BF" w:rsidP="00771D35">
      <w:pPr>
        <w:pStyle w:val="ListBullet2"/>
        <w:numPr>
          <w:ilvl w:val="0"/>
          <w:numId w:val="0"/>
        </w:numPr>
        <w:jc w:val="both"/>
        <w:rPr>
          <w:color w:val="212121"/>
          <w:sz w:val="22"/>
          <w:szCs w:val="22"/>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935193" w:rsidRPr="00DE0472">
        <w:rPr>
          <w:sz w:val="22"/>
          <w:szCs w:val="22"/>
        </w:rPr>
        <w:t xml:space="preserve">Lead Surveys are at the Nutrition Centers.  These surveys are trying to see individual’s knowledge about Lead.  Narcan training will be held this </w:t>
      </w:r>
      <w:r w:rsidR="002B6DE7" w:rsidRPr="00DE0472">
        <w:rPr>
          <w:sz w:val="22"/>
          <w:szCs w:val="22"/>
        </w:rPr>
        <w:t>summer at local libraries.  Opioid</w:t>
      </w:r>
      <w:r w:rsidR="00935193" w:rsidRPr="00DE0472">
        <w:rPr>
          <w:sz w:val="22"/>
          <w:szCs w:val="22"/>
        </w:rPr>
        <w:t xml:space="preserve"> task force meets this Friday at Best Western.</w:t>
      </w:r>
    </w:p>
    <w:p w:rsidR="00E71C3E" w:rsidRDefault="00E71C3E"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bookmarkStart w:id="0" w:name="_GoBack"/>
      <w:bookmarkEnd w:id="0"/>
      <w:r w:rsidR="002E79A6">
        <w:rPr>
          <w:i/>
        </w:rPr>
        <w:t>)</w:t>
      </w:r>
      <w:r w:rsidR="00A051EC">
        <w:rPr>
          <w:sz w:val="24"/>
          <w:szCs w:val="24"/>
        </w:rPr>
        <w:t xml:space="preserve"> </w:t>
      </w:r>
      <w:r w:rsidR="00850FCF">
        <w:rPr>
          <w:sz w:val="22"/>
          <w:szCs w:val="22"/>
        </w:rPr>
        <w:t>No Report</w:t>
      </w:r>
    </w:p>
    <w:p w:rsidR="00BE6862" w:rsidRDefault="00BE6862" w:rsidP="00E71C3E">
      <w:pPr>
        <w:pStyle w:val="ListBullet2"/>
        <w:numPr>
          <w:ilvl w:val="0"/>
          <w:numId w:val="0"/>
        </w:numPr>
        <w:jc w:val="both"/>
        <w:rPr>
          <w:b/>
          <w:bCs/>
          <w:sz w:val="24"/>
          <w:szCs w:val="24"/>
          <w:u w:val="single"/>
        </w:rPr>
      </w:pPr>
    </w:p>
    <w:p w:rsidR="00A051EC" w:rsidRPr="00DE0472"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8334BC">
        <w:rPr>
          <w:bCs/>
          <w:i/>
        </w:rPr>
        <w:t xml:space="preserve">(Peg Walrich) </w:t>
      </w:r>
      <w:r w:rsidR="00935193" w:rsidRPr="00DE0472">
        <w:rPr>
          <w:bCs/>
          <w:sz w:val="22"/>
          <w:szCs w:val="22"/>
        </w:rPr>
        <w:t>This Saturday, June 15, there will be a tour at the Donaldson Seymour Funeral Home in Potsdam from 1 PM – 3 PM.  Next Tuesday, June 18, there will be a luncheon at</w:t>
      </w:r>
      <w:r w:rsidR="008F7BC9" w:rsidRPr="00DE0472">
        <w:rPr>
          <w:bCs/>
          <w:sz w:val="22"/>
          <w:szCs w:val="22"/>
        </w:rPr>
        <w:t xml:space="preserve"> the</w:t>
      </w:r>
      <w:r w:rsidR="00935193" w:rsidRPr="00DE0472">
        <w:rPr>
          <w:bCs/>
          <w:sz w:val="22"/>
          <w:szCs w:val="22"/>
        </w:rPr>
        <w:t xml:space="preserve"> West Potsdam</w:t>
      </w:r>
      <w:r w:rsidR="003455C6" w:rsidRPr="00DE0472">
        <w:rPr>
          <w:bCs/>
          <w:sz w:val="22"/>
          <w:szCs w:val="22"/>
        </w:rPr>
        <w:t xml:space="preserve"> Fire Hall</w:t>
      </w:r>
      <w:r w:rsidR="00745177" w:rsidRPr="00DE0472">
        <w:rPr>
          <w:bCs/>
          <w:sz w:val="22"/>
          <w:szCs w:val="22"/>
        </w:rPr>
        <w:t xml:space="preserve"> @ 11:45 AM.</w:t>
      </w:r>
      <w:r w:rsidR="003455C6" w:rsidRPr="00DE0472">
        <w:rPr>
          <w:bCs/>
          <w:sz w:val="22"/>
          <w:szCs w:val="22"/>
        </w:rPr>
        <w:t xml:space="preserve">  To RSVP for this luncheon please call 315-265-6705.</w:t>
      </w:r>
      <w:r w:rsidR="00745177" w:rsidRPr="00DE0472">
        <w:rPr>
          <w:bCs/>
          <w:sz w:val="22"/>
          <w:szCs w:val="22"/>
        </w:rPr>
        <w:t xml:space="preserve">  Becky Allen from Gardenshare will be presenting.  The cost will be $12 for the luncheon.</w:t>
      </w:r>
      <w:r w:rsidR="003455C6" w:rsidRPr="00DE0472">
        <w:rPr>
          <w:bCs/>
          <w:sz w:val="22"/>
          <w:szCs w:val="22"/>
        </w:rPr>
        <w:t xml:space="preserve">  V. Clark stated that AARP has a Livable Communities Committee and they just had a meeting with the Potsdam Planning Board.  There is 1 in 3 </w:t>
      </w:r>
      <w:r w:rsidR="00616790" w:rsidRPr="00DE0472">
        <w:rPr>
          <w:bCs/>
          <w:sz w:val="22"/>
          <w:szCs w:val="22"/>
        </w:rPr>
        <w:t>Americans</w:t>
      </w:r>
      <w:r w:rsidR="003455C6" w:rsidRPr="00DE0472">
        <w:rPr>
          <w:bCs/>
          <w:sz w:val="22"/>
          <w:szCs w:val="22"/>
        </w:rPr>
        <w:t xml:space="preserve"> that are 50 or older.  In 2030 there will be 1 in 5 </w:t>
      </w:r>
      <w:r w:rsidR="00616790" w:rsidRPr="00DE0472">
        <w:rPr>
          <w:bCs/>
          <w:sz w:val="22"/>
          <w:szCs w:val="22"/>
        </w:rPr>
        <w:t>Americans</w:t>
      </w:r>
      <w:r w:rsidR="003455C6" w:rsidRPr="00DE0472">
        <w:rPr>
          <w:bCs/>
          <w:sz w:val="22"/>
          <w:szCs w:val="22"/>
        </w:rPr>
        <w:t xml:space="preserve"> that will be 65 or older.  In 2035 there will be more individuals over the age of 65 in the U.S. then there will be of individuals that are under the age of 18.</w:t>
      </w:r>
      <w:r w:rsidR="00E57273" w:rsidRPr="00DE0472">
        <w:rPr>
          <w:bCs/>
          <w:sz w:val="22"/>
          <w:szCs w:val="22"/>
        </w:rPr>
        <w:t xml:space="preserve">  NY State is identified by AARP as the first age friendly state.  There will be substantial changes on how things are addressed in townships, village</w:t>
      </w:r>
      <w:r w:rsidR="00616790" w:rsidRPr="00DE0472">
        <w:rPr>
          <w:bCs/>
          <w:sz w:val="22"/>
          <w:szCs w:val="22"/>
        </w:rPr>
        <w:t>s</w:t>
      </w:r>
      <w:r w:rsidR="00E57273" w:rsidRPr="00DE0472">
        <w:rPr>
          <w:bCs/>
          <w:sz w:val="22"/>
          <w:szCs w:val="22"/>
        </w:rPr>
        <w:t>, organizations, agencies, etc.  This will be a driving force of what NY State will expect individuals to fit in their matrix and their mandate.  NY State just recently posted a mandate of health services that must be provided to seniors.  OFA will be very busy.</w:t>
      </w:r>
      <w:r w:rsidR="00E00D38" w:rsidRPr="00DE0472">
        <w:rPr>
          <w:bCs/>
          <w:sz w:val="22"/>
          <w:szCs w:val="22"/>
        </w:rPr>
        <w:t xml:space="preserve"> </w:t>
      </w:r>
      <w:r w:rsidR="000F48F6" w:rsidRPr="00DE0472">
        <w:rPr>
          <w:bCs/>
          <w:sz w:val="22"/>
          <w:szCs w:val="22"/>
        </w:rPr>
        <w:t xml:space="preserve"> </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r w:rsidR="003B7510" w:rsidRPr="00DE0472">
        <w:rPr>
          <w:bCs/>
          <w:sz w:val="22"/>
          <w:szCs w:val="22"/>
        </w:rPr>
        <w:t>C</w:t>
      </w:r>
      <w:r w:rsidR="00164AC2" w:rsidRPr="00DE0472">
        <w:rPr>
          <w:bCs/>
          <w:sz w:val="22"/>
          <w:szCs w:val="22"/>
        </w:rPr>
        <w:t xml:space="preserve">indy Ayer gave the report in A. </w:t>
      </w:r>
      <w:r w:rsidR="003B7510" w:rsidRPr="00DE0472">
        <w:rPr>
          <w:bCs/>
          <w:sz w:val="22"/>
          <w:szCs w:val="22"/>
        </w:rPr>
        <w:t>Montgomery absence.</w:t>
      </w:r>
    </w:p>
    <w:p w:rsidR="009E7523" w:rsidRPr="00DE0472" w:rsidRDefault="00F57627" w:rsidP="00910375">
      <w:pPr>
        <w:pStyle w:val="ListBullet2"/>
        <w:numPr>
          <w:ilvl w:val="0"/>
          <w:numId w:val="29"/>
        </w:numPr>
        <w:jc w:val="both"/>
        <w:rPr>
          <w:bCs/>
          <w:sz w:val="22"/>
          <w:szCs w:val="22"/>
        </w:rPr>
      </w:pPr>
      <w:r w:rsidRPr="00DE0472">
        <w:rPr>
          <w:bCs/>
          <w:sz w:val="22"/>
          <w:szCs w:val="22"/>
        </w:rPr>
        <w:t>At tonight’s Services Meeting, Andrea will present a resolution to hire a Nutrition Services Aide.  This position is vacant due to a promotion of Paul Trombley, to Nutrition Services Assistant.  The base location of this position will be at the Gouverneur Nutrition Center.</w:t>
      </w:r>
    </w:p>
    <w:p w:rsidR="00F57627" w:rsidRPr="00DE0472" w:rsidRDefault="00F57627" w:rsidP="00910375">
      <w:pPr>
        <w:pStyle w:val="ListBullet2"/>
        <w:numPr>
          <w:ilvl w:val="0"/>
          <w:numId w:val="29"/>
        </w:numPr>
        <w:jc w:val="both"/>
        <w:rPr>
          <w:bCs/>
          <w:sz w:val="22"/>
          <w:szCs w:val="22"/>
        </w:rPr>
      </w:pPr>
      <w:r w:rsidRPr="00DE0472">
        <w:rPr>
          <w:bCs/>
          <w:sz w:val="22"/>
          <w:szCs w:val="22"/>
        </w:rPr>
        <w:t>Plans are in the works for the Annual Senior Picnic – which will be held at the Gouverneur Community Center on July 12</w:t>
      </w:r>
      <w:r w:rsidRPr="00DE0472">
        <w:rPr>
          <w:bCs/>
          <w:sz w:val="22"/>
          <w:szCs w:val="22"/>
          <w:vertAlign w:val="superscript"/>
        </w:rPr>
        <w:t>th</w:t>
      </w:r>
      <w:r w:rsidRPr="00DE0472">
        <w:rPr>
          <w:bCs/>
          <w:sz w:val="22"/>
          <w:szCs w:val="22"/>
        </w:rPr>
        <w:t>.</w:t>
      </w:r>
      <w:r w:rsidR="007733AB" w:rsidRPr="00DE0472">
        <w:rPr>
          <w:bCs/>
          <w:sz w:val="22"/>
          <w:szCs w:val="22"/>
        </w:rPr>
        <w:t xml:space="preserve">  </w:t>
      </w:r>
      <w:r w:rsidRPr="00DE0472">
        <w:rPr>
          <w:bCs/>
          <w:sz w:val="22"/>
          <w:szCs w:val="22"/>
        </w:rPr>
        <w:t>The event goes from 9 AM – 2:30 PM.  Music by Marty Robinson will be at 1 PM.  Lunch is served at 12 PM.  There is free bingo from 10 AM – 11:30 AM.  We hope you will all join us!</w:t>
      </w:r>
    </w:p>
    <w:p w:rsidR="00F57627" w:rsidRPr="00DE0472" w:rsidRDefault="00F57627" w:rsidP="00910375">
      <w:pPr>
        <w:pStyle w:val="ListBullet2"/>
        <w:numPr>
          <w:ilvl w:val="0"/>
          <w:numId w:val="29"/>
        </w:numPr>
        <w:jc w:val="both"/>
        <w:rPr>
          <w:bCs/>
          <w:sz w:val="22"/>
          <w:szCs w:val="22"/>
        </w:rPr>
      </w:pPr>
      <w:r w:rsidRPr="00DE0472">
        <w:rPr>
          <w:bCs/>
          <w:sz w:val="22"/>
          <w:szCs w:val="22"/>
        </w:rPr>
        <w:t>The 4 Year Needs Assessment Survey is almost completed and will be sent to print this week.  We plan to have an online survey this year; as well.  Andrea will forward you all the survey as soon as it is done.  We hope to have the surveys in by August and will have results presented to you all at the November meeting.</w:t>
      </w:r>
    </w:p>
    <w:p w:rsidR="00F57627" w:rsidRPr="00DE0472" w:rsidRDefault="00F57627" w:rsidP="00910375">
      <w:pPr>
        <w:pStyle w:val="ListBullet2"/>
        <w:numPr>
          <w:ilvl w:val="0"/>
          <w:numId w:val="29"/>
        </w:numPr>
        <w:jc w:val="both"/>
        <w:rPr>
          <w:bCs/>
          <w:sz w:val="22"/>
          <w:szCs w:val="22"/>
        </w:rPr>
      </w:pPr>
      <w:r w:rsidRPr="00DE0472">
        <w:rPr>
          <w:bCs/>
          <w:sz w:val="22"/>
          <w:szCs w:val="22"/>
        </w:rPr>
        <w:t>Andrea will use the results of the 4 Year Needs Assessment Survey to complete the 4 Year Plan which is due in December.</w:t>
      </w:r>
    </w:p>
    <w:p w:rsidR="00F57627" w:rsidRPr="00DE0472" w:rsidRDefault="00F57627" w:rsidP="00910375">
      <w:pPr>
        <w:pStyle w:val="ListBullet2"/>
        <w:numPr>
          <w:ilvl w:val="0"/>
          <w:numId w:val="29"/>
        </w:numPr>
        <w:jc w:val="both"/>
        <w:rPr>
          <w:bCs/>
          <w:sz w:val="22"/>
          <w:szCs w:val="22"/>
        </w:rPr>
      </w:pPr>
      <w:r w:rsidRPr="00DE0472">
        <w:rPr>
          <w:bCs/>
          <w:sz w:val="22"/>
          <w:szCs w:val="22"/>
        </w:rPr>
        <w:t>There will be 3 audits this year from the New York State Office for the Aging – A Fiscal Audit in August, a Nutrition Audit in August</w:t>
      </w:r>
      <w:r w:rsidR="00795C41" w:rsidRPr="00DE0472">
        <w:rPr>
          <w:bCs/>
          <w:sz w:val="22"/>
          <w:szCs w:val="22"/>
        </w:rPr>
        <w:t>,</w:t>
      </w:r>
      <w:r w:rsidRPr="00DE0472">
        <w:rPr>
          <w:bCs/>
          <w:sz w:val="22"/>
          <w:szCs w:val="22"/>
        </w:rPr>
        <w:t xml:space="preserve"> and the regular Annual Evaluation in September.</w:t>
      </w:r>
    </w:p>
    <w:p w:rsidR="00F57627" w:rsidRPr="00DE0472" w:rsidRDefault="00F57627" w:rsidP="00910375">
      <w:pPr>
        <w:pStyle w:val="ListBullet2"/>
        <w:numPr>
          <w:ilvl w:val="0"/>
          <w:numId w:val="29"/>
        </w:numPr>
        <w:jc w:val="both"/>
        <w:rPr>
          <w:bCs/>
          <w:sz w:val="22"/>
          <w:szCs w:val="22"/>
        </w:rPr>
      </w:pPr>
      <w:r w:rsidRPr="00DE0472">
        <w:rPr>
          <w:bCs/>
          <w:sz w:val="22"/>
          <w:szCs w:val="22"/>
        </w:rPr>
        <w:t>Andrea and John are working now on the 2020 Office for the Aging County budget.  It is due to the Board office by mid-July.</w:t>
      </w:r>
    </w:p>
    <w:p w:rsidR="00F57627" w:rsidRPr="00DE0472" w:rsidRDefault="00F57627" w:rsidP="00910375">
      <w:pPr>
        <w:pStyle w:val="ListBullet2"/>
        <w:numPr>
          <w:ilvl w:val="0"/>
          <w:numId w:val="29"/>
        </w:numPr>
        <w:jc w:val="both"/>
        <w:rPr>
          <w:bCs/>
          <w:sz w:val="22"/>
          <w:szCs w:val="22"/>
        </w:rPr>
      </w:pPr>
      <w:r w:rsidRPr="00DE0472">
        <w:rPr>
          <w:bCs/>
          <w:sz w:val="22"/>
          <w:szCs w:val="22"/>
        </w:rPr>
        <w:t>We are already planning for Medicare Open Enrollment which begins October 15</w:t>
      </w:r>
      <w:r w:rsidRPr="00DE0472">
        <w:rPr>
          <w:bCs/>
          <w:sz w:val="22"/>
          <w:szCs w:val="22"/>
          <w:vertAlign w:val="superscript"/>
        </w:rPr>
        <w:t>th</w:t>
      </w:r>
      <w:r w:rsidRPr="00DE0472">
        <w:rPr>
          <w:bCs/>
          <w:sz w:val="22"/>
          <w:szCs w:val="22"/>
        </w:rPr>
        <w:t>.  This year, we plan to hold more Medicare 101 information sessions; as well as workshops to train clients on how to use Medicare.gov.</w:t>
      </w:r>
    </w:p>
    <w:p w:rsidR="00F57627" w:rsidRPr="00DE0472" w:rsidRDefault="00F57627" w:rsidP="00910375">
      <w:pPr>
        <w:pStyle w:val="ListBullet2"/>
        <w:numPr>
          <w:ilvl w:val="0"/>
          <w:numId w:val="29"/>
        </w:numPr>
        <w:jc w:val="both"/>
        <w:rPr>
          <w:bCs/>
          <w:sz w:val="22"/>
          <w:szCs w:val="22"/>
        </w:rPr>
      </w:pPr>
      <w:r w:rsidRPr="00DE0472">
        <w:rPr>
          <w:bCs/>
          <w:sz w:val="22"/>
          <w:szCs w:val="22"/>
        </w:rPr>
        <w:t xml:space="preserve">We recently had a staff member trained in Tai Chi for Arthritis to expand our health promotion </w:t>
      </w:r>
      <w:r w:rsidR="00865C44" w:rsidRPr="00DE0472">
        <w:rPr>
          <w:bCs/>
          <w:sz w:val="22"/>
          <w:szCs w:val="22"/>
        </w:rPr>
        <w:t>offerings.  We are still contracting with Cornell Cooperative Extension to provide this class; as well as Walk with Ease.</w:t>
      </w:r>
    </w:p>
    <w:p w:rsidR="00865C44" w:rsidRPr="00DE0472" w:rsidRDefault="00865C44" w:rsidP="00910375">
      <w:pPr>
        <w:pStyle w:val="ListBullet2"/>
        <w:numPr>
          <w:ilvl w:val="0"/>
          <w:numId w:val="29"/>
        </w:numPr>
        <w:jc w:val="both"/>
        <w:rPr>
          <w:bCs/>
          <w:sz w:val="22"/>
          <w:szCs w:val="22"/>
        </w:rPr>
      </w:pPr>
      <w:r w:rsidRPr="00DE0472">
        <w:rPr>
          <w:bCs/>
          <w:sz w:val="22"/>
          <w:szCs w:val="22"/>
        </w:rPr>
        <w:t>If you have any questions or concerns, please feel free to call or email Andrea.</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111E14" w:rsidRPr="00DE0472">
        <w:rPr>
          <w:sz w:val="22"/>
          <w:szCs w:val="22"/>
        </w:rPr>
        <w:t>R</w:t>
      </w:r>
      <w:r w:rsidR="00F0610C" w:rsidRPr="00DE0472">
        <w:rPr>
          <w:sz w:val="22"/>
          <w:szCs w:val="22"/>
        </w:rPr>
        <w:t xml:space="preserve">. </w:t>
      </w:r>
      <w:r w:rsidR="00111E14" w:rsidRPr="00DE0472">
        <w:rPr>
          <w:sz w:val="22"/>
          <w:szCs w:val="22"/>
        </w:rPr>
        <w:t>Bennett</w:t>
      </w:r>
      <w:r w:rsidR="00943F24" w:rsidRPr="00DE0472">
        <w:rPr>
          <w:sz w:val="22"/>
          <w:szCs w:val="22"/>
        </w:rPr>
        <w:t>, seconded by</w:t>
      </w:r>
      <w:r w:rsidR="00CC7243" w:rsidRPr="00DE0472">
        <w:rPr>
          <w:sz w:val="22"/>
          <w:szCs w:val="22"/>
        </w:rPr>
        <w:t xml:space="preserve"> </w:t>
      </w:r>
      <w:r w:rsidR="00111E14" w:rsidRPr="00DE0472">
        <w:rPr>
          <w:sz w:val="22"/>
          <w:szCs w:val="22"/>
        </w:rPr>
        <w:t>R</w:t>
      </w:r>
      <w:r w:rsidR="00CC7243" w:rsidRPr="00DE0472">
        <w:rPr>
          <w:sz w:val="22"/>
          <w:szCs w:val="22"/>
        </w:rPr>
        <w:t xml:space="preserve">. </w:t>
      </w:r>
      <w:r w:rsidR="00111E14" w:rsidRPr="00DE0472">
        <w:rPr>
          <w:sz w:val="22"/>
          <w:szCs w:val="22"/>
        </w:rPr>
        <w:t>Backus</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4B0D71" w:rsidRPr="00DE0472">
        <w:rPr>
          <w:sz w:val="22"/>
          <w:szCs w:val="22"/>
        </w:rPr>
        <w:t>P</w:t>
      </w:r>
      <w:r w:rsidRPr="00DE0472">
        <w:rPr>
          <w:sz w:val="22"/>
          <w:szCs w:val="22"/>
        </w:rPr>
        <w:t xml:space="preserve">. </w:t>
      </w:r>
      <w:r w:rsidR="004B0D71" w:rsidRPr="00DE0472">
        <w:rPr>
          <w:sz w:val="22"/>
          <w:szCs w:val="22"/>
        </w:rPr>
        <w:t>Rourk</w:t>
      </w:r>
      <w:r w:rsidRPr="00DE0472">
        <w:rPr>
          <w:sz w:val="22"/>
          <w:szCs w:val="22"/>
        </w:rPr>
        <w:t xml:space="preserve"> adjourned meeting at </w:t>
      </w:r>
      <w:r w:rsidR="00795C41" w:rsidRPr="00DE0472">
        <w:rPr>
          <w:sz w:val="22"/>
          <w:szCs w:val="22"/>
        </w:rPr>
        <w:t>10</w:t>
      </w:r>
      <w:r w:rsidR="00F0610C" w:rsidRPr="00DE0472">
        <w:rPr>
          <w:sz w:val="22"/>
          <w:szCs w:val="22"/>
        </w:rPr>
        <w:t>:</w:t>
      </w:r>
      <w:r w:rsidR="00795C41" w:rsidRPr="00DE0472">
        <w:rPr>
          <w:sz w:val="22"/>
          <w:szCs w:val="22"/>
        </w:rPr>
        <w:t>21</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795C41" w:rsidRPr="00DE0472">
        <w:rPr>
          <w:sz w:val="22"/>
          <w:szCs w:val="22"/>
        </w:rPr>
        <w:t>September</w:t>
      </w:r>
      <w:r w:rsidR="007412E7" w:rsidRPr="00DE0472">
        <w:rPr>
          <w:sz w:val="22"/>
          <w:szCs w:val="22"/>
        </w:rPr>
        <w:t xml:space="preserve"> </w:t>
      </w:r>
      <w:r w:rsidR="00795C41" w:rsidRPr="00DE0472">
        <w:rPr>
          <w:sz w:val="22"/>
          <w:szCs w:val="22"/>
        </w:rPr>
        <w:t>9</w:t>
      </w:r>
      <w:r w:rsidR="00F0610C" w:rsidRPr="00DE0472">
        <w:rPr>
          <w:sz w:val="22"/>
          <w:szCs w:val="22"/>
        </w:rPr>
        <w:t xml:space="preserve">, </w:t>
      </w:r>
      <w:r w:rsidR="007412E7" w:rsidRPr="00DE0472">
        <w:rPr>
          <w:sz w:val="22"/>
          <w:szCs w:val="22"/>
        </w:rPr>
        <w:t>2019</w:t>
      </w:r>
      <w:r w:rsidR="00691DEE" w:rsidRPr="00DE0472">
        <w:rPr>
          <w:sz w:val="22"/>
          <w:szCs w:val="22"/>
        </w:rPr>
        <w:t xml:space="preserve">, </w:t>
      </w:r>
      <w:r w:rsidR="007412E7" w:rsidRPr="00DE0472">
        <w:rPr>
          <w:sz w:val="22"/>
          <w:szCs w:val="22"/>
        </w:rPr>
        <w:t>Human Services Center, Canton: 2</w:t>
      </w:r>
      <w:r w:rsidR="007412E7" w:rsidRPr="00DE0472">
        <w:rPr>
          <w:sz w:val="22"/>
          <w:szCs w:val="22"/>
          <w:vertAlign w:val="superscript"/>
        </w:rPr>
        <w:t>nd</w:t>
      </w:r>
      <w:r w:rsidR="009B2DC1" w:rsidRPr="00DE0472">
        <w:rPr>
          <w:sz w:val="22"/>
          <w:szCs w:val="22"/>
        </w:rPr>
        <w:t xml:space="preserve"> Floor Conference Room at 10 AM</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7D439B">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850FCF"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850FCF"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3111"/>
    <w:rsid w:val="000A066C"/>
    <w:rsid w:val="000A2E5D"/>
    <w:rsid w:val="000B51AB"/>
    <w:rsid w:val="000B5EBB"/>
    <w:rsid w:val="000B7BBF"/>
    <w:rsid w:val="000C2291"/>
    <w:rsid w:val="000C3B56"/>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A09E0"/>
    <w:rsid w:val="001A2FF6"/>
    <w:rsid w:val="001A322A"/>
    <w:rsid w:val="001A457C"/>
    <w:rsid w:val="001A763A"/>
    <w:rsid w:val="001A7674"/>
    <w:rsid w:val="001B3204"/>
    <w:rsid w:val="001C280D"/>
    <w:rsid w:val="001C4BEA"/>
    <w:rsid w:val="001C63B6"/>
    <w:rsid w:val="001C6E4F"/>
    <w:rsid w:val="001E0FB0"/>
    <w:rsid w:val="001E227A"/>
    <w:rsid w:val="001E3178"/>
    <w:rsid w:val="001E7CE4"/>
    <w:rsid w:val="001E7D68"/>
    <w:rsid w:val="001F1756"/>
    <w:rsid w:val="001F5DBB"/>
    <w:rsid w:val="001F7234"/>
    <w:rsid w:val="002008E9"/>
    <w:rsid w:val="00200A6B"/>
    <w:rsid w:val="00211065"/>
    <w:rsid w:val="00211D2A"/>
    <w:rsid w:val="002146DE"/>
    <w:rsid w:val="00227C29"/>
    <w:rsid w:val="0024075C"/>
    <w:rsid w:val="00241998"/>
    <w:rsid w:val="002419FD"/>
    <w:rsid w:val="002441A6"/>
    <w:rsid w:val="0024739D"/>
    <w:rsid w:val="00250506"/>
    <w:rsid w:val="00250799"/>
    <w:rsid w:val="00250A36"/>
    <w:rsid w:val="00254DEC"/>
    <w:rsid w:val="0026542A"/>
    <w:rsid w:val="002708F9"/>
    <w:rsid w:val="002727D1"/>
    <w:rsid w:val="00272E3A"/>
    <w:rsid w:val="00274817"/>
    <w:rsid w:val="00276B6C"/>
    <w:rsid w:val="00282155"/>
    <w:rsid w:val="00284D11"/>
    <w:rsid w:val="00291EFA"/>
    <w:rsid w:val="002974C9"/>
    <w:rsid w:val="002B0A2E"/>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48CD"/>
    <w:rsid w:val="003E27D7"/>
    <w:rsid w:val="003E4F23"/>
    <w:rsid w:val="003E4F52"/>
    <w:rsid w:val="003E5A1D"/>
    <w:rsid w:val="003E67CE"/>
    <w:rsid w:val="003F5584"/>
    <w:rsid w:val="003F78B3"/>
    <w:rsid w:val="004006B7"/>
    <w:rsid w:val="00407099"/>
    <w:rsid w:val="0041268F"/>
    <w:rsid w:val="00413337"/>
    <w:rsid w:val="00413DD0"/>
    <w:rsid w:val="00430CB6"/>
    <w:rsid w:val="004364B2"/>
    <w:rsid w:val="004407BD"/>
    <w:rsid w:val="00441AD0"/>
    <w:rsid w:val="00442629"/>
    <w:rsid w:val="00442927"/>
    <w:rsid w:val="00450BB5"/>
    <w:rsid w:val="004710BC"/>
    <w:rsid w:val="00471D60"/>
    <w:rsid w:val="00471E74"/>
    <w:rsid w:val="00483CA7"/>
    <w:rsid w:val="004862C0"/>
    <w:rsid w:val="00493269"/>
    <w:rsid w:val="004B0D71"/>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2918"/>
    <w:rsid w:val="00553A99"/>
    <w:rsid w:val="0055683A"/>
    <w:rsid w:val="005574F4"/>
    <w:rsid w:val="0056581F"/>
    <w:rsid w:val="005701DD"/>
    <w:rsid w:val="0057770D"/>
    <w:rsid w:val="00580027"/>
    <w:rsid w:val="00582593"/>
    <w:rsid w:val="0059099B"/>
    <w:rsid w:val="00591033"/>
    <w:rsid w:val="00592825"/>
    <w:rsid w:val="005A1308"/>
    <w:rsid w:val="005A7FB6"/>
    <w:rsid w:val="005D1677"/>
    <w:rsid w:val="005D1DC6"/>
    <w:rsid w:val="005D4613"/>
    <w:rsid w:val="005D56B5"/>
    <w:rsid w:val="005D7A24"/>
    <w:rsid w:val="005D7E73"/>
    <w:rsid w:val="005E05B9"/>
    <w:rsid w:val="005E0EB8"/>
    <w:rsid w:val="005E25CD"/>
    <w:rsid w:val="005E2901"/>
    <w:rsid w:val="005E4233"/>
    <w:rsid w:val="005E7CEC"/>
    <w:rsid w:val="005F0293"/>
    <w:rsid w:val="005F68C9"/>
    <w:rsid w:val="00600AB3"/>
    <w:rsid w:val="00601ADE"/>
    <w:rsid w:val="00602550"/>
    <w:rsid w:val="00605D09"/>
    <w:rsid w:val="006101FA"/>
    <w:rsid w:val="0061026C"/>
    <w:rsid w:val="00610F39"/>
    <w:rsid w:val="00615079"/>
    <w:rsid w:val="00615BC6"/>
    <w:rsid w:val="00616790"/>
    <w:rsid w:val="006248CD"/>
    <w:rsid w:val="00632A3C"/>
    <w:rsid w:val="0063362D"/>
    <w:rsid w:val="00635D71"/>
    <w:rsid w:val="00637639"/>
    <w:rsid w:val="00642FC7"/>
    <w:rsid w:val="006435F6"/>
    <w:rsid w:val="00647359"/>
    <w:rsid w:val="00652910"/>
    <w:rsid w:val="00660497"/>
    <w:rsid w:val="00676A17"/>
    <w:rsid w:val="00676B03"/>
    <w:rsid w:val="006779B5"/>
    <w:rsid w:val="00680562"/>
    <w:rsid w:val="00682AD8"/>
    <w:rsid w:val="00691506"/>
    <w:rsid w:val="00691DEE"/>
    <w:rsid w:val="006A264A"/>
    <w:rsid w:val="006A31C2"/>
    <w:rsid w:val="006A7C4A"/>
    <w:rsid w:val="006B288F"/>
    <w:rsid w:val="006B506D"/>
    <w:rsid w:val="006B57EA"/>
    <w:rsid w:val="006C1334"/>
    <w:rsid w:val="006C61C3"/>
    <w:rsid w:val="006D261E"/>
    <w:rsid w:val="00704B30"/>
    <w:rsid w:val="00706970"/>
    <w:rsid w:val="007104D9"/>
    <w:rsid w:val="0071058D"/>
    <w:rsid w:val="00712601"/>
    <w:rsid w:val="00713499"/>
    <w:rsid w:val="00715DBD"/>
    <w:rsid w:val="007243D5"/>
    <w:rsid w:val="00733450"/>
    <w:rsid w:val="00737D2A"/>
    <w:rsid w:val="007412E7"/>
    <w:rsid w:val="007443B1"/>
    <w:rsid w:val="00745177"/>
    <w:rsid w:val="0074691C"/>
    <w:rsid w:val="007557D5"/>
    <w:rsid w:val="007638CF"/>
    <w:rsid w:val="007674FE"/>
    <w:rsid w:val="00771D35"/>
    <w:rsid w:val="007733AB"/>
    <w:rsid w:val="007875A9"/>
    <w:rsid w:val="00790215"/>
    <w:rsid w:val="00794155"/>
    <w:rsid w:val="00795C41"/>
    <w:rsid w:val="007A01FC"/>
    <w:rsid w:val="007A0A61"/>
    <w:rsid w:val="007A45EC"/>
    <w:rsid w:val="007A6FF2"/>
    <w:rsid w:val="007C2542"/>
    <w:rsid w:val="007D08E5"/>
    <w:rsid w:val="007D109E"/>
    <w:rsid w:val="007D232E"/>
    <w:rsid w:val="007D2E6E"/>
    <w:rsid w:val="007D4219"/>
    <w:rsid w:val="007D6B27"/>
    <w:rsid w:val="007D7AFE"/>
    <w:rsid w:val="007E37CC"/>
    <w:rsid w:val="007E3A43"/>
    <w:rsid w:val="007E6A99"/>
    <w:rsid w:val="007E6BC9"/>
    <w:rsid w:val="00801A19"/>
    <w:rsid w:val="00810540"/>
    <w:rsid w:val="0081429C"/>
    <w:rsid w:val="00814802"/>
    <w:rsid w:val="008334BC"/>
    <w:rsid w:val="00842BD6"/>
    <w:rsid w:val="00843E2F"/>
    <w:rsid w:val="00847E37"/>
    <w:rsid w:val="00850FCF"/>
    <w:rsid w:val="00855BF4"/>
    <w:rsid w:val="0085647D"/>
    <w:rsid w:val="00857093"/>
    <w:rsid w:val="00865C44"/>
    <w:rsid w:val="00873431"/>
    <w:rsid w:val="008846A5"/>
    <w:rsid w:val="00890CB6"/>
    <w:rsid w:val="008917AA"/>
    <w:rsid w:val="0089551F"/>
    <w:rsid w:val="0089793A"/>
    <w:rsid w:val="008A1C4D"/>
    <w:rsid w:val="008A7F41"/>
    <w:rsid w:val="008B1D88"/>
    <w:rsid w:val="008B6B52"/>
    <w:rsid w:val="008C7AB0"/>
    <w:rsid w:val="008D6185"/>
    <w:rsid w:val="008E3FF0"/>
    <w:rsid w:val="008E420C"/>
    <w:rsid w:val="008E4F39"/>
    <w:rsid w:val="008F41C0"/>
    <w:rsid w:val="008F450A"/>
    <w:rsid w:val="008F7BC9"/>
    <w:rsid w:val="00902A59"/>
    <w:rsid w:val="00910375"/>
    <w:rsid w:val="00910CCF"/>
    <w:rsid w:val="00912E30"/>
    <w:rsid w:val="00921DC2"/>
    <w:rsid w:val="00935193"/>
    <w:rsid w:val="009365F9"/>
    <w:rsid w:val="00943F24"/>
    <w:rsid w:val="0094655E"/>
    <w:rsid w:val="00946EDE"/>
    <w:rsid w:val="00947478"/>
    <w:rsid w:val="00953458"/>
    <w:rsid w:val="0095590D"/>
    <w:rsid w:val="00957F45"/>
    <w:rsid w:val="009625C0"/>
    <w:rsid w:val="00963BED"/>
    <w:rsid w:val="00967399"/>
    <w:rsid w:val="00970F33"/>
    <w:rsid w:val="00977A35"/>
    <w:rsid w:val="00980EAC"/>
    <w:rsid w:val="009849E7"/>
    <w:rsid w:val="009930D3"/>
    <w:rsid w:val="00996088"/>
    <w:rsid w:val="00996C36"/>
    <w:rsid w:val="009A20A1"/>
    <w:rsid w:val="009A4A9D"/>
    <w:rsid w:val="009A552D"/>
    <w:rsid w:val="009A68BF"/>
    <w:rsid w:val="009B2DC1"/>
    <w:rsid w:val="009B4799"/>
    <w:rsid w:val="009E39DE"/>
    <w:rsid w:val="009E5095"/>
    <w:rsid w:val="009E7523"/>
    <w:rsid w:val="009F2B6D"/>
    <w:rsid w:val="009F4D32"/>
    <w:rsid w:val="009F6EF0"/>
    <w:rsid w:val="00A032ED"/>
    <w:rsid w:val="00A051EC"/>
    <w:rsid w:val="00A07E26"/>
    <w:rsid w:val="00A1139B"/>
    <w:rsid w:val="00A12838"/>
    <w:rsid w:val="00A33C15"/>
    <w:rsid w:val="00A35D22"/>
    <w:rsid w:val="00A42740"/>
    <w:rsid w:val="00A43D7A"/>
    <w:rsid w:val="00A51D15"/>
    <w:rsid w:val="00A63C7E"/>
    <w:rsid w:val="00A876A3"/>
    <w:rsid w:val="00A87CEF"/>
    <w:rsid w:val="00A91A2B"/>
    <w:rsid w:val="00A921ED"/>
    <w:rsid w:val="00A967D3"/>
    <w:rsid w:val="00A96CBB"/>
    <w:rsid w:val="00AA2C81"/>
    <w:rsid w:val="00AB3D14"/>
    <w:rsid w:val="00AB5108"/>
    <w:rsid w:val="00AE06DC"/>
    <w:rsid w:val="00AE64D4"/>
    <w:rsid w:val="00AE7026"/>
    <w:rsid w:val="00B01567"/>
    <w:rsid w:val="00B024E0"/>
    <w:rsid w:val="00B07D1B"/>
    <w:rsid w:val="00B25696"/>
    <w:rsid w:val="00B3351C"/>
    <w:rsid w:val="00B34A71"/>
    <w:rsid w:val="00B41DC8"/>
    <w:rsid w:val="00B45BEC"/>
    <w:rsid w:val="00B55149"/>
    <w:rsid w:val="00B55B56"/>
    <w:rsid w:val="00B60006"/>
    <w:rsid w:val="00B61A64"/>
    <w:rsid w:val="00B77A34"/>
    <w:rsid w:val="00B81513"/>
    <w:rsid w:val="00B82860"/>
    <w:rsid w:val="00B90BB8"/>
    <w:rsid w:val="00B932C7"/>
    <w:rsid w:val="00B946A0"/>
    <w:rsid w:val="00BA22B6"/>
    <w:rsid w:val="00BA3A48"/>
    <w:rsid w:val="00BA709A"/>
    <w:rsid w:val="00BB4308"/>
    <w:rsid w:val="00BB4E9E"/>
    <w:rsid w:val="00BE2FF3"/>
    <w:rsid w:val="00BE6862"/>
    <w:rsid w:val="00BF1843"/>
    <w:rsid w:val="00BF3380"/>
    <w:rsid w:val="00BF6FE1"/>
    <w:rsid w:val="00C10A75"/>
    <w:rsid w:val="00C123E2"/>
    <w:rsid w:val="00C13730"/>
    <w:rsid w:val="00C13A82"/>
    <w:rsid w:val="00C147EE"/>
    <w:rsid w:val="00C15B2B"/>
    <w:rsid w:val="00C205E4"/>
    <w:rsid w:val="00C2116E"/>
    <w:rsid w:val="00C23EE0"/>
    <w:rsid w:val="00C244CD"/>
    <w:rsid w:val="00C31FB4"/>
    <w:rsid w:val="00C32156"/>
    <w:rsid w:val="00C33582"/>
    <w:rsid w:val="00C4035E"/>
    <w:rsid w:val="00C40E89"/>
    <w:rsid w:val="00C41388"/>
    <w:rsid w:val="00C42520"/>
    <w:rsid w:val="00C50D32"/>
    <w:rsid w:val="00C51191"/>
    <w:rsid w:val="00C60032"/>
    <w:rsid w:val="00C60490"/>
    <w:rsid w:val="00C665D6"/>
    <w:rsid w:val="00C73FE5"/>
    <w:rsid w:val="00C7471C"/>
    <w:rsid w:val="00C8024A"/>
    <w:rsid w:val="00C837E0"/>
    <w:rsid w:val="00C85447"/>
    <w:rsid w:val="00C867AE"/>
    <w:rsid w:val="00C8730C"/>
    <w:rsid w:val="00C904D3"/>
    <w:rsid w:val="00C923DA"/>
    <w:rsid w:val="00C925D1"/>
    <w:rsid w:val="00C93A50"/>
    <w:rsid w:val="00C97715"/>
    <w:rsid w:val="00C97EF2"/>
    <w:rsid w:val="00CA3BD6"/>
    <w:rsid w:val="00CA7C50"/>
    <w:rsid w:val="00CB0939"/>
    <w:rsid w:val="00CB1867"/>
    <w:rsid w:val="00CB5903"/>
    <w:rsid w:val="00CC083E"/>
    <w:rsid w:val="00CC4B3F"/>
    <w:rsid w:val="00CC7243"/>
    <w:rsid w:val="00CE5E90"/>
    <w:rsid w:val="00D03A8F"/>
    <w:rsid w:val="00D06E87"/>
    <w:rsid w:val="00D07A4C"/>
    <w:rsid w:val="00D1098B"/>
    <w:rsid w:val="00D15657"/>
    <w:rsid w:val="00D17734"/>
    <w:rsid w:val="00D239DA"/>
    <w:rsid w:val="00D25173"/>
    <w:rsid w:val="00D3059A"/>
    <w:rsid w:val="00D44549"/>
    <w:rsid w:val="00D46DE1"/>
    <w:rsid w:val="00D630ED"/>
    <w:rsid w:val="00D70745"/>
    <w:rsid w:val="00D80BD8"/>
    <w:rsid w:val="00D870C4"/>
    <w:rsid w:val="00D91E16"/>
    <w:rsid w:val="00D95558"/>
    <w:rsid w:val="00D97706"/>
    <w:rsid w:val="00DA0AA2"/>
    <w:rsid w:val="00DA26B2"/>
    <w:rsid w:val="00DA3D3E"/>
    <w:rsid w:val="00DB2844"/>
    <w:rsid w:val="00DB628C"/>
    <w:rsid w:val="00DB6DAB"/>
    <w:rsid w:val="00DD299F"/>
    <w:rsid w:val="00DD6CD4"/>
    <w:rsid w:val="00DD6E02"/>
    <w:rsid w:val="00DE0472"/>
    <w:rsid w:val="00DE74BB"/>
    <w:rsid w:val="00DF6465"/>
    <w:rsid w:val="00E00D38"/>
    <w:rsid w:val="00E039FA"/>
    <w:rsid w:val="00E03E4D"/>
    <w:rsid w:val="00E04588"/>
    <w:rsid w:val="00E16385"/>
    <w:rsid w:val="00E179A0"/>
    <w:rsid w:val="00E20FA3"/>
    <w:rsid w:val="00E22A4E"/>
    <w:rsid w:val="00E36FB6"/>
    <w:rsid w:val="00E41AB6"/>
    <w:rsid w:val="00E57273"/>
    <w:rsid w:val="00E60A20"/>
    <w:rsid w:val="00E60EA1"/>
    <w:rsid w:val="00E6798E"/>
    <w:rsid w:val="00E70A15"/>
    <w:rsid w:val="00E71C3E"/>
    <w:rsid w:val="00E75B39"/>
    <w:rsid w:val="00E81753"/>
    <w:rsid w:val="00E8175C"/>
    <w:rsid w:val="00E82FEE"/>
    <w:rsid w:val="00E94561"/>
    <w:rsid w:val="00E97095"/>
    <w:rsid w:val="00EA157E"/>
    <w:rsid w:val="00EA34DE"/>
    <w:rsid w:val="00EA3A4E"/>
    <w:rsid w:val="00EB4C93"/>
    <w:rsid w:val="00EB6C4C"/>
    <w:rsid w:val="00EB7A84"/>
    <w:rsid w:val="00EC4573"/>
    <w:rsid w:val="00EC570B"/>
    <w:rsid w:val="00EC7A07"/>
    <w:rsid w:val="00ED0FAA"/>
    <w:rsid w:val="00ED4620"/>
    <w:rsid w:val="00ED60A6"/>
    <w:rsid w:val="00ED6159"/>
    <w:rsid w:val="00EE37C5"/>
    <w:rsid w:val="00EE7669"/>
    <w:rsid w:val="00EF18AE"/>
    <w:rsid w:val="00EF71BD"/>
    <w:rsid w:val="00EF799B"/>
    <w:rsid w:val="00F005D0"/>
    <w:rsid w:val="00F0610C"/>
    <w:rsid w:val="00F106B8"/>
    <w:rsid w:val="00F13E90"/>
    <w:rsid w:val="00F14B5D"/>
    <w:rsid w:val="00F20803"/>
    <w:rsid w:val="00F24C8A"/>
    <w:rsid w:val="00F2743C"/>
    <w:rsid w:val="00F36C05"/>
    <w:rsid w:val="00F43594"/>
    <w:rsid w:val="00F44193"/>
    <w:rsid w:val="00F4632C"/>
    <w:rsid w:val="00F47566"/>
    <w:rsid w:val="00F5354E"/>
    <w:rsid w:val="00F55BED"/>
    <w:rsid w:val="00F57627"/>
    <w:rsid w:val="00F67ABB"/>
    <w:rsid w:val="00F765C4"/>
    <w:rsid w:val="00F860F9"/>
    <w:rsid w:val="00F86282"/>
    <w:rsid w:val="00F867E8"/>
    <w:rsid w:val="00F97F70"/>
    <w:rsid w:val="00FA50DF"/>
    <w:rsid w:val="00FB37D0"/>
    <w:rsid w:val="00FD42EF"/>
    <w:rsid w:val="00FE6264"/>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11005</TotalTime>
  <Pages>2</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19</cp:revision>
  <dcterms:created xsi:type="dcterms:W3CDTF">2019-06-10T16:19:00Z</dcterms:created>
  <dcterms:modified xsi:type="dcterms:W3CDTF">2019-08-09T16:09:00Z</dcterms:modified>
</cp:coreProperties>
</file>