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D0" w:rsidRDefault="002F0CD0" w:rsidP="002F0CD0">
      <w:pPr>
        <w:tabs>
          <w:tab w:val="center" w:pos="4680"/>
          <w:tab w:val="right" w:pos="9360"/>
        </w:tabs>
        <w:rPr>
          <w:rFonts w:ascii="Times New Roman" w:hAnsi="Times New Roman"/>
          <w:szCs w:val="24"/>
        </w:rPr>
      </w:pPr>
      <w:r>
        <w:rPr>
          <w:rFonts w:ascii="Times New Roman" w:hAnsi="Times New Roman"/>
          <w:szCs w:val="24"/>
        </w:rPr>
        <w:t>St. Lawrence County</w:t>
      </w:r>
      <w:r>
        <w:rPr>
          <w:rFonts w:ascii="Times New Roman" w:hAnsi="Times New Roman"/>
          <w:szCs w:val="24"/>
        </w:rPr>
        <w:tab/>
      </w:r>
      <w:r>
        <w:rPr>
          <w:rFonts w:ascii="Times New Roman" w:hAnsi="Times New Roman"/>
          <w:color w:val="FF0000"/>
          <w:szCs w:val="24"/>
        </w:rPr>
        <w:t xml:space="preserve"> </w:t>
      </w:r>
      <w:r>
        <w:rPr>
          <w:rFonts w:ascii="Times New Roman" w:hAnsi="Times New Roman"/>
          <w:szCs w:val="24"/>
        </w:rPr>
        <w:tab/>
        <w:t>Operations Committee</w:t>
      </w:r>
    </w:p>
    <w:p w:rsidR="002F0CD0" w:rsidRDefault="002F0CD0" w:rsidP="002F0CD0">
      <w:pPr>
        <w:tabs>
          <w:tab w:val="left" w:pos="0"/>
          <w:tab w:val="right" w:pos="9360"/>
        </w:tabs>
        <w:rPr>
          <w:rFonts w:ascii="Times New Roman" w:hAnsi="Times New Roman"/>
          <w:szCs w:val="24"/>
        </w:rPr>
      </w:pPr>
      <w:r>
        <w:rPr>
          <w:rFonts w:ascii="Times New Roman" w:hAnsi="Times New Roman"/>
          <w:szCs w:val="24"/>
        </w:rPr>
        <w:t>Board of Legislators</w:t>
      </w:r>
      <w:r>
        <w:rPr>
          <w:rFonts w:ascii="Times New Roman" w:hAnsi="Times New Roman"/>
          <w:szCs w:val="24"/>
        </w:rPr>
        <w:tab/>
        <w:t xml:space="preserve">Monday, </w:t>
      </w:r>
      <w:r w:rsidR="002036A1">
        <w:rPr>
          <w:rFonts w:ascii="Times New Roman" w:hAnsi="Times New Roman"/>
          <w:szCs w:val="24"/>
        </w:rPr>
        <w:t>December 10</w:t>
      </w:r>
      <w:r>
        <w:rPr>
          <w:rFonts w:ascii="Times New Roman" w:hAnsi="Times New Roman"/>
          <w:szCs w:val="24"/>
        </w:rPr>
        <w:t>, 2018</w:t>
      </w:r>
    </w:p>
    <w:p w:rsidR="002F0CD0" w:rsidRDefault="002F0CD0" w:rsidP="002F0CD0">
      <w:pPr>
        <w:tabs>
          <w:tab w:val="left" w:pos="0"/>
          <w:tab w:val="right" w:pos="9360"/>
        </w:tabs>
        <w:rPr>
          <w:rFonts w:ascii="Times New Roman" w:hAnsi="Times New Roman"/>
          <w:i/>
          <w:szCs w:val="24"/>
        </w:rPr>
      </w:pPr>
      <w:r>
        <w:rPr>
          <w:rFonts w:ascii="Times New Roman" w:hAnsi="Times New Roman"/>
          <w:szCs w:val="24"/>
        </w:rPr>
        <w:t>Board Room</w:t>
      </w:r>
      <w:r>
        <w:rPr>
          <w:rFonts w:ascii="Times New Roman" w:hAnsi="Times New Roman"/>
          <w:szCs w:val="24"/>
        </w:rPr>
        <w:tab/>
        <w:t xml:space="preserve">Immediately following Services Committee  </w:t>
      </w:r>
    </w:p>
    <w:p w:rsidR="002F0CD0" w:rsidRDefault="002F0CD0" w:rsidP="002F0CD0">
      <w:pPr>
        <w:spacing w:line="228" w:lineRule="auto"/>
        <w:jc w:val="center"/>
        <w:rPr>
          <w:rFonts w:ascii="Times New Roman" w:hAnsi="Times New Roman"/>
          <w:b/>
          <w:szCs w:val="24"/>
        </w:rPr>
      </w:pPr>
    </w:p>
    <w:p w:rsidR="002F0CD0" w:rsidRDefault="002F0CD0" w:rsidP="002F0CD0">
      <w:pPr>
        <w:tabs>
          <w:tab w:val="right" w:pos="10800"/>
        </w:tabs>
        <w:spacing w:line="228" w:lineRule="auto"/>
        <w:rPr>
          <w:rFonts w:ascii="Times New Roman" w:hAnsi="Times New Roman"/>
          <w:szCs w:val="24"/>
        </w:rPr>
      </w:pPr>
      <w:r>
        <w:rPr>
          <w:rFonts w:ascii="Times New Roman" w:hAnsi="Times New Roman"/>
          <w:b/>
          <w:szCs w:val="24"/>
        </w:rPr>
        <w:t xml:space="preserve">Members Attending: </w:t>
      </w:r>
      <w:r w:rsidRPr="007B78BE">
        <w:rPr>
          <w:rFonts w:ascii="Times New Roman" w:hAnsi="Times New Roman"/>
          <w:b/>
          <w:szCs w:val="24"/>
        </w:rPr>
        <w:t>Mr. Hooper,</w:t>
      </w:r>
      <w:r>
        <w:rPr>
          <w:rFonts w:ascii="Times New Roman" w:hAnsi="Times New Roman"/>
          <w:b/>
          <w:szCs w:val="24"/>
        </w:rPr>
        <w:t xml:space="preserve"> </w:t>
      </w:r>
      <w:r w:rsidRPr="002F0CD0">
        <w:rPr>
          <w:rFonts w:ascii="Times New Roman" w:hAnsi="Times New Roman"/>
          <w:bCs/>
          <w:szCs w:val="24"/>
        </w:rPr>
        <w:t>Mr. Acres,</w:t>
      </w:r>
      <w:r>
        <w:rPr>
          <w:rFonts w:ascii="Times New Roman" w:hAnsi="Times New Roman"/>
          <w:bCs/>
          <w:szCs w:val="24"/>
        </w:rPr>
        <w:t xml:space="preserve"> Mr. Arquiett, Ms. Bell, </w:t>
      </w:r>
      <w:r w:rsidRPr="00B466C5">
        <w:rPr>
          <w:rFonts w:ascii="Times New Roman" w:hAnsi="Times New Roman"/>
          <w:bCs/>
          <w:szCs w:val="24"/>
        </w:rPr>
        <w:t>Mr. Burke</w:t>
      </w:r>
      <w:r>
        <w:rPr>
          <w:rFonts w:ascii="Times New Roman" w:hAnsi="Times New Roman"/>
          <w:szCs w:val="24"/>
        </w:rPr>
        <w:t xml:space="preserve">, </w:t>
      </w:r>
      <w:r w:rsidRPr="00082253">
        <w:rPr>
          <w:rFonts w:ascii="Times New Roman" w:hAnsi="Times New Roman"/>
          <w:bCs/>
          <w:szCs w:val="24"/>
        </w:rPr>
        <w:t>Mr. Colbert</w:t>
      </w:r>
      <w:r>
        <w:rPr>
          <w:rFonts w:ascii="Times New Roman" w:hAnsi="Times New Roman"/>
          <w:bCs/>
          <w:szCs w:val="24"/>
        </w:rPr>
        <w:t xml:space="preserve">, Mr. Denesha, </w:t>
      </w:r>
      <w:r w:rsidRPr="003419DF">
        <w:rPr>
          <w:rFonts w:ascii="Times New Roman" w:hAnsi="Times New Roman"/>
          <w:bCs/>
          <w:szCs w:val="24"/>
        </w:rPr>
        <w:t>Mr. Fay</w:t>
      </w:r>
      <w:r>
        <w:rPr>
          <w:rFonts w:ascii="Times New Roman" w:hAnsi="Times New Roman"/>
          <w:bCs/>
          <w:szCs w:val="24"/>
        </w:rPr>
        <w:t>, Mr. Forsythe, Mr. LaPierre</w:t>
      </w:r>
      <w:r w:rsidRPr="003419DF">
        <w:rPr>
          <w:rFonts w:ascii="Times New Roman" w:hAnsi="Times New Roman"/>
          <w:bCs/>
          <w:szCs w:val="24"/>
        </w:rPr>
        <w:t>, Mr. Leader</w:t>
      </w:r>
      <w:r>
        <w:rPr>
          <w:rFonts w:ascii="Times New Roman" w:hAnsi="Times New Roman"/>
          <w:szCs w:val="24"/>
        </w:rPr>
        <w:t xml:space="preserve">, </w:t>
      </w:r>
      <w:r>
        <w:rPr>
          <w:rFonts w:ascii="Times New Roman" w:hAnsi="Times New Roman"/>
          <w:bCs/>
          <w:szCs w:val="24"/>
        </w:rPr>
        <w:t>Mr. Lightfoot, Mr. Paquin</w:t>
      </w:r>
      <w:r>
        <w:rPr>
          <w:rFonts w:ascii="Times New Roman" w:hAnsi="Times New Roman"/>
          <w:szCs w:val="24"/>
        </w:rPr>
        <w:t xml:space="preserve">, </w:t>
      </w:r>
    </w:p>
    <w:p w:rsidR="002F0CD0" w:rsidRDefault="002F0CD0" w:rsidP="002F0CD0">
      <w:pPr>
        <w:tabs>
          <w:tab w:val="right" w:pos="10800"/>
        </w:tabs>
        <w:spacing w:line="228" w:lineRule="auto"/>
        <w:rPr>
          <w:rFonts w:ascii="Times New Roman" w:hAnsi="Times New Roman"/>
          <w:szCs w:val="24"/>
        </w:rPr>
      </w:pPr>
      <w:r>
        <w:rPr>
          <w:rFonts w:ascii="Times New Roman" w:hAnsi="Times New Roman"/>
          <w:bCs/>
          <w:szCs w:val="24"/>
        </w:rPr>
        <w:t xml:space="preserve">Mr. Perkins and </w:t>
      </w:r>
      <w:r w:rsidRPr="002F0CD0">
        <w:rPr>
          <w:rFonts w:ascii="Times New Roman" w:hAnsi="Times New Roman"/>
          <w:bCs/>
          <w:szCs w:val="24"/>
        </w:rPr>
        <w:t>Mr. Timmerman</w:t>
      </w:r>
      <w:r w:rsidRPr="00A8080F">
        <w:rPr>
          <w:rFonts w:ascii="Times New Roman" w:hAnsi="Times New Roman"/>
          <w:szCs w:val="24"/>
        </w:rPr>
        <w:t xml:space="preserve"> </w:t>
      </w:r>
    </w:p>
    <w:p w:rsidR="008921FC" w:rsidRDefault="008921FC" w:rsidP="008921FC">
      <w:pPr>
        <w:tabs>
          <w:tab w:val="right" w:pos="10800"/>
        </w:tabs>
        <w:spacing w:line="228" w:lineRule="auto"/>
        <w:rPr>
          <w:rFonts w:ascii="Times New Roman" w:hAnsi="Times New Roman"/>
          <w:b/>
          <w:szCs w:val="24"/>
        </w:rPr>
      </w:pPr>
    </w:p>
    <w:p w:rsidR="008921FC" w:rsidRDefault="008921FC" w:rsidP="008921FC">
      <w:pPr>
        <w:tabs>
          <w:tab w:val="right" w:pos="10800"/>
        </w:tabs>
        <w:spacing w:line="228" w:lineRule="auto"/>
        <w:rPr>
          <w:rFonts w:ascii="Times New Roman" w:hAnsi="Times New Roman"/>
          <w:szCs w:val="24"/>
        </w:rPr>
      </w:pPr>
      <w:r>
        <w:rPr>
          <w:rFonts w:ascii="Times New Roman" w:hAnsi="Times New Roman"/>
          <w:b/>
          <w:szCs w:val="24"/>
        </w:rPr>
        <w:t>Others Attending:</w:t>
      </w:r>
      <w:r>
        <w:rPr>
          <w:rFonts w:ascii="Times New Roman" w:hAnsi="Times New Roman"/>
          <w:szCs w:val="24"/>
        </w:rPr>
        <w:t xml:space="preserve"> Ruth Doyle, Dylan Soper, Kelly Pearson, Renee Cole, Jonnie Dorothy, Steve Button, Andrea Montgomery, Dana McGuire, Chris Rediehs, Jay Ulrich, Adam Simmons, Mike LeCuyer, Kevin Wells, Amy Dona, Penny Taylor, Nicole Terminelli, Rita Curran, Dav</w:t>
      </w:r>
      <w:r w:rsidR="002036A1">
        <w:rPr>
          <w:rFonts w:ascii="Times New Roman" w:hAnsi="Times New Roman"/>
          <w:szCs w:val="24"/>
        </w:rPr>
        <w:t>id</w:t>
      </w:r>
      <w:r>
        <w:rPr>
          <w:rFonts w:ascii="Times New Roman" w:hAnsi="Times New Roman"/>
          <w:szCs w:val="24"/>
        </w:rPr>
        <w:t xml:space="preserve"> Haggard, and Nance Arquiett </w:t>
      </w:r>
    </w:p>
    <w:p w:rsidR="002F0CD0" w:rsidRDefault="002F0CD0" w:rsidP="002F0CD0">
      <w:pPr>
        <w:tabs>
          <w:tab w:val="right" w:pos="10800"/>
        </w:tabs>
        <w:spacing w:line="228" w:lineRule="auto"/>
        <w:rPr>
          <w:rFonts w:ascii="Times New Roman" w:hAnsi="Times New Roman"/>
          <w:bCs/>
          <w:szCs w:val="24"/>
        </w:rPr>
      </w:pPr>
    </w:p>
    <w:p w:rsidR="00BE10C1" w:rsidRPr="00062679" w:rsidRDefault="00BE10C1" w:rsidP="00780A79">
      <w:pPr>
        <w:tabs>
          <w:tab w:val="left" w:pos="180"/>
        </w:tabs>
        <w:snapToGrid w:val="0"/>
        <w:spacing w:line="230" w:lineRule="auto"/>
        <w:rPr>
          <w:rFonts w:ascii="Times New Roman" w:hAnsi="Times New Roman"/>
          <w:b/>
          <w:szCs w:val="24"/>
        </w:rPr>
      </w:pPr>
      <w:r w:rsidRPr="00062679">
        <w:rPr>
          <w:rFonts w:ascii="Times New Roman" w:hAnsi="Times New Roman"/>
          <w:b/>
          <w:bCs/>
          <w:szCs w:val="24"/>
        </w:rPr>
        <w:t>1.</w:t>
      </w:r>
      <w:r w:rsidR="002F0CD0">
        <w:rPr>
          <w:rFonts w:ascii="Times New Roman" w:hAnsi="Times New Roman"/>
          <w:b/>
          <w:bCs/>
          <w:szCs w:val="24"/>
        </w:rPr>
        <w:t xml:space="preserve">  </w:t>
      </w:r>
      <w:r w:rsidRPr="00062679">
        <w:rPr>
          <w:rFonts w:ascii="Times New Roman" w:hAnsi="Times New Roman"/>
          <w:b/>
          <w:szCs w:val="24"/>
        </w:rPr>
        <w:t>CALL TO ORDER AND APPROVAL OF AGENDA</w:t>
      </w:r>
      <w:r w:rsidR="007B78BE">
        <w:rPr>
          <w:rFonts w:ascii="Times New Roman" w:hAnsi="Times New Roman"/>
          <w:b/>
          <w:szCs w:val="24"/>
        </w:rPr>
        <w:t xml:space="preserve"> </w:t>
      </w:r>
      <w:r w:rsidR="007B78BE" w:rsidRPr="007B78BE">
        <w:rPr>
          <w:rFonts w:ascii="Times New Roman" w:hAnsi="Times New Roman"/>
          <w:szCs w:val="24"/>
        </w:rPr>
        <w:t>– Mr.</w:t>
      </w:r>
      <w:r w:rsidR="007B78BE">
        <w:rPr>
          <w:rFonts w:ascii="Times New Roman" w:hAnsi="Times New Roman"/>
          <w:szCs w:val="24"/>
        </w:rPr>
        <w:t xml:space="preserve"> Hooper called the meeting to order at </w:t>
      </w:r>
      <w:r w:rsidR="008921FC">
        <w:rPr>
          <w:rFonts w:ascii="Times New Roman" w:hAnsi="Times New Roman"/>
          <w:szCs w:val="24"/>
        </w:rPr>
        <w:t>5:45</w:t>
      </w:r>
      <w:r w:rsidR="007B78BE">
        <w:rPr>
          <w:rFonts w:ascii="Times New Roman" w:hAnsi="Times New Roman"/>
          <w:szCs w:val="24"/>
        </w:rPr>
        <w:t xml:space="preserve"> p.m.  </w:t>
      </w:r>
      <w:r w:rsidR="00167345">
        <w:rPr>
          <w:rFonts w:ascii="Times New Roman" w:hAnsi="Times New Roman"/>
          <w:szCs w:val="24"/>
        </w:rPr>
        <w:t>The agenda was approved.</w:t>
      </w:r>
      <w:bookmarkStart w:id="0" w:name="_GoBack"/>
      <w:bookmarkEnd w:id="0"/>
    </w:p>
    <w:p w:rsidR="00BE10C1" w:rsidRPr="00062679" w:rsidRDefault="00BE10C1" w:rsidP="00BE10C1">
      <w:pPr>
        <w:rPr>
          <w:rFonts w:ascii="Times New Roman" w:hAnsi="Times New Roman"/>
          <w:b/>
          <w:szCs w:val="24"/>
        </w:rPr>
      </w:pPr>
    </w:p>
    <w:p w:rsidR="008D776B" w:rsidRDefault="00BE10C1" w:rsidP="00780A79">
      <w:pPr>
        <w:tabs>
          <w:tab w:val="left" w:pos="180"/>
        </w:tabs>
        <w:rPr>
          <w:rFonts w:ascii="Times New Roman" w:hAnsi="Times New Roman"/>
          <w:szCs w:val="24"/>
        </w:rPr>
      </w:pPr>
      <w:r w:rsidRPr="00062679">
        <w:rPr>
          <w:rFonts w:ascii="Times New Roman" w:hAnsi="Times New Roman"/>
          <w:b/>
          <w:szCs w:val="24"/>
        </w:rPr>
        <w:t>2.</w:t>
      </w:r>
      <w:r w:rsidR="002F0CD0">
        <w:rPr>
          <w:rFonts w:ascii="Times New Roman" w:hAnsi="Times New Roman"/>
          <w:b/>
          <w:szCs w:val="24"/>
        </w:rPr>
        <w:t xml:space="preserve">  </w:t>
      </w:r>
      <w:r w:rsidRPr="00062679">
        <w:rPr>
          <w:rFonts w:ascii="Times New Roman" w:hAnsi="Times New Roman"/>
          <w:b/>
          <w:szCs w:val="24"/>
        </w:rPr>
        <w:t xml:space="preserve">APPROVAL OF MINUTES </w:t>
      </w:r>
      <w:r w:rsidRPr="00062679">
        <w:rPr>
          <w:rFonts w:ascii="Times New Roman" w:hAnsi="Times New Roman"/>
          <w:szCs w:val="24"/>
        </w:rPr>
        <w:t>–</w:t>
      </w:r>
      <w:r w:rsidR="00175239">
        <w:rPr>
          <w:rFonts w:ascii="Times New Roman" w:hAnsi="Times New Roman"/>
          <w:szCs w:val="24"/>
        </w:rPr>
        <w:t xml:space="preserve"> </w:t>
      </w:r>
      <w:r w:rsidR="007B78BE">
        <w:rPr>
          <w:rFonts w:ascii="Times New Roman" w:hAnsi="Times New Roman"/>
          <w:szCs w:val="24"/>
        </w:rPr>
        <w:t xml:space="preserve">Mr. </w:t>
      </w:r>
      <w:r w:rsidR="008921FC">
        <w:rPr>
          <w:rFonts w:ascii="Times New Roman" w:hAnsi="Times New Roman"/>
          <w:szCs w:val="24"/>
        </w:rPr>
        <w:t>Fay</w:t>
      </w:r>
      <w:r w:rsidR="007B78BE">
        <w:rPr>
          <w:rFonts w:ascii="Times New Roman" w:hAnsi="Times New Roman"/>
          <w:szCs w:val="24"/>
        </w:rPr>
        <w:t xml:space="preserve"> moved to approve the </w:t>
      </w:r>
      <w:r w:rsidR="002553AB">
        <w:rPr>
          <w:rFonts w:ascii="Times New Roman" w:hAnsi="Times New Roman"/>
          <w:szCs w:val="24"/>
        </w:rPr>
        <w:t>November</w:t>
      </w:r>
      <w:r w:rsidR="00C75578">
        <w:rPr>
          <w:rFonts w:ascii="Times New Roman" w:hAnsi="Times New Roman"/>
          <w:szCs w:val="24"/>
        </w:rPr>
        <w:t xml:space="preserve"> 19</w:t>
      </w:r>
      <w:r w:rsidR="007B78BE" w:rsidRPr="007B78BE">
        <w:rPr>
          <w:rFonts w:ascii="Times New Roman" w:hAnsi="Times New Roman"/>
          <w:szCs w:val="24"/>
          <w:vertAlign w:val="superscript"/>
        </w:rPr>
        <w:t>th</w:t>
      </w:r>
      <w:r w:rsidR="007B78BE">
        <w:rPr>
          <w:rFonts w:ascii="Times New Roman" w:hAnsi="Times New Roman"/>
          <w:szCs w:val="24"/>
        </w:rPr>
        <w:t xml:space="preserve"> meeting minutes, seconded by Mr. </w:t>
      </w:r>
      <w:r w:rsidR="008921FC">
        <w:rPr>
          <w:rFonts w:ascii="Times New Roman" w:hAnsi="Times New Roman"/>
          <w:szCs w:val="24"/>
        </w:rPr>
        <w:t>Burke</w:t>
      </w:r>
      <w:r w:rsidR="007B78BE">
        <w:rPr>
          <w:rFonts w:ascii="Times New Roman" w:hAnsi="Times New Roman"/>
          <w:szCs w:val="24"/>
        </w:rPr>
        <w:t xml:space="preserve">, and </w:t>
      </w:r>
      <w:r w:rsidR="008921FC">
        <w:rPr>
          <w:rFonts w:ascii="Times New Roman" w:hAnsi="Times New Roman"/>
          <w:szCs w:val="24"/>
        </w:rPr>
        <w:t>carried unanimously by a voice vote with fifteen (15) yes votes.</w:t>
      </w:r>
    </w:p>
    <w:p w:rsidR="00335BBF" w:rsidRPr="00062679" w:rsidRDefault="00335BBF" w:rsidP="00BE10C1">
      <w:pPr>
        <w:rPr>
          <w:rFonts w:ascii="Times New Roman" w:hAnsi="Times New Roman"/>
          <w:szCs w:val="24"/>
        </w:rPr>
      </w:pPr>
    </w:p>
    <w:p w:rsidR="00231850" w:rsidRDefault="00BE10C1" w:rsidP="00780A79">
      <w:pPr>
        <w:pStyle w:val="NormalWeb"/>
        <w:tabs>
          <w:tab w:val="left" w:pos="180"/>
        </w:tabs>
        <w:rPr>
          <w:b/>
        </w:rPr>
      </w:pPr>
      <w:r w:rsidRPr="00062679">
        <w:rPr>
          <w:b/>
        </w:rPr>
        <w:t>3.</w:t>
      </w:r>
      <w:r w:rsidR="002F0CD0">
        <w:rPr>
          <w:b/>
        </w:rPr>
        <w:t xml:space="preserve">  </w:t>
      </w:r>
      <w:r w:rsidR="009F52C4">
        <w:rPr>
          <w:b/>
        </w:rPr>
        <w:t>EMERGENCY SERVICES – MIKE LECUYER</w:t>
      </w:r>
    </w:p>
    <w:p w:rsidR="00231850" w:rsidRDefault="00231850" w:rsidP="00780A79">
      <w:pPr>
        <w:pStyle w:val="NormalWeb"/>
        <w:tabs>
          <w:tab w:val="left" w:pos="180"/>
        </w:tabs>
        <w:rPr>
          <w:b/>
        </w:rPr>
      </w:pPr>
    </w:p>
    <w:p w:rsidR="002F0CD0" w:rsidRDefault="009F52C4" w:rsidP="002F0CD0">
      <w:pPr>
        <w:rPr>
          <w:rFonts w:ascii="Times New Roman" w:hAnsi="Times New Roman"/>
          <w:snapToGrid/>
          <w:szCs w:val="24"/>
        </w:rPr>
      </w:pPr>
      <w:r w:rsidRPr="009F52C4">
        <w:rPr>
          <w:rFonts w:ascii="Times New Roman" w:hAnsi="Times New Roman"/>
        </w:rPr>
        <w:t xml:space="preserve">A.  </w:t>
      </w:r>
      <w:r w:rsidRPr="009F52C4">
        <w:rPr>
          <w:rFonts w:ascii="Times New Roman" w:hAnsi="Times New Roman"/>
          <w:snapToGrid/>
          <w:szCs w:val="24"/>
        </w:rPr>
        <w:t xml:space="preserve">Modifying </w:t>
      </w:r>
      <w:r>
        <w:rPr>
          <w:rFonts w:ascii="Times New Roman" w:hAnsi="Times New Roman"/>
          <w:snapToGrid/>
          <w:szCs w:val="24"/>
        </w:rPr>
        <w:t>t</w:t>
      </w:r>
      <w:r w:rsidRPr="009F52C4">
        <w:rPr>
          <w:rFonts w:ascii="Times New Roman" w:hAnsi="Times New Roman"/>
          <w:snapToGrid/>
          <w:szCs w:val="24"/>
        </w:rPr>
        <w:t xml:space="preserve">he 2018 Budget </w:t>
      </w:r>
      <w:r>
        <w:rPr>
          <w:rFonts w:ascii="Times New Roman" w:hAnsi="Times New Roman"/>
          <w:snapToGrid/>
          <w:szCs w:val="24"/>
        </w:rPr>
        <w:t>f</w:t>
      </w:r>
      <w:r w:rsidRPr="009F52C4">
        <w:rPr>
          <w:rFonts w:ascii="Times New Roman" w:hAnsi="Times New Roman"/>
          <w:snapToGrid/>
          <w:szCs w:val="24"/>
        </w:rPr>
        <w:t xml:space="preserve">or Emergency Service </w:t>
      </w:r>
      <w:r>
        <w:rPr>
          <w:rFonts w:ascii="Times New Roman" w:hAnsi="Times New Roman"/>
          <w:snapToGrid/>
          <w:szCs w:val="24"/>
        </w:rPr>
        <w:t>f</w:t>
      </w:r>
      <w:r w:rsidRPr="009F52C4">
        <w:rPr>
          <w:rFonts w:ascii="Times New Roman" w:hAnsi="Times New Roman"/>
          <w:snapToGrid/>
          <w:szCs w:val="24"/>
        </w:rPr>
        <w:t xml:space="preserve">or </w:t>
      </w:r>
      <w:r>
        <w:rPr>
          <w:rFonts w:ascii="Times New Roman" w:hAnsi="Times New Roman"/>
          <w:snapToGrid/>
          <w:szCs w:val="24"/>
        </w:rPr>
        <w:t>t</w:t>
      </w:r>
      <w:r w:rsidRPr="009F52C4">
        <w:rPr>
          <w:rFonts w:ascii="Times New Roman" w:hAnsi="Times New Roman"/>
          <w:snapToGrid/>
          <w:szCs w:val="24"/>
        </w:rPr>
        <w:t>he F</w:t>
      </w:r>
      <w:r>
        <w:rPr>
          <w:rFonts w:ascii="Times New Roman" w:hAnsi="Times New Roman"/>
          <w:snapToGrid/>
          <w:szCs w:val="24"/>
        </w:rPr>
        <w:t>Y</w:t>
      </w:r>
      <w:r w:rsidRPr="009F52C4">
        <w:rPr>
          <w:rFonts w:ascii="Times New Roman" w:hAnsi="Times New Roman"/>
          <w:snapToGrid/>
          <w:szCs w:val="24"/>
        </w:rPr>
        <w:t>16 Statewide</w:t>
      </w:r>
      <w:r w:rsidR="008335FC">
        <w:rPr>
          <w:rFonts w:ascii="Times New Roman" w:hAnsi="Times New Roman"/>
          <w:snapToGrid/>
          <w:szCs w:val="24"/>
        </w:rPr>
        <w:t xml:space="preserve"> </w:t>
      </w:r>
      <w:r w:rsidRPr="009F52C4">
        <w:rPr>
          <w:rFonts w:ascii="Times New Roman" w:hAnsi="Times New Roman"/>
          <w:snapToGrid/>
          <w:szCs w:val="24"/>
        </w:rPr>
        <w:t>Interoperable Communications Formula Grant (SICG)</w:t>
      </w:r>
      <w:r>
        <w:rPr>
          <w:rFonts w:ascii="Times New Roman" w:hAnsi="Times New Roman"/>
          <w:snapToGrid/>
          <w:szCs w:val="24"/>
        </w:rPr>
        <w:t xml:space="preserve"> (Res)</w:t>
      </w:r>
      <w:r w:rsidR="007B78BE">
        <w:rPr>
          <w:rFonts w:ascii="Times New Roman" w:hAnsi="Times New Roman"/>
          <w:snapToGrid/>
          <w:szCs w:val="24"/>
        </w:rPr>
        <w:t xml:space="preserve"> – Mr. </w:t>
      </w:r>
      <w:r w:rsidR="008921FC">
        <w:rPr>
          <w:rFonts w:ascii="Times New Roman" w:hAnsi="Times New Roman"/>
          <w:snapToGrid/>
          <w:szCs w:val="24"/>
        </w:rPr>
        <w:t>Timmerman</w:t>
      </w:r>
      <w:r w:rsidR="007B78BE">
        <w:rPr>
          <w:rFonts w:ascii="Times New Roman" w:hAnsi="Times New Roman"/>
          <w:snapToGrid/>
          <w:szCs w:val="24"/>
        </w:rPr>
        <w:t xml:space="preserve"> moved to forward this resolution to full Board, seconded by Mr. </w:t>
      </w:r>
      <w:r w:rsidR="008921FC">
        <w:rPr>
          <w:rFonts w:ascii="Times New Roman" w:hAnsi="Times New Roman"/>
          <w:snapToGrid/>
          <w:szCs w:val="24"/>
        </w:rPr>
        <w:t>Burke, Mr. Perkins, and Ms. Bell</w:t>
      </w:r>
      <w:r w:rsidR="007B78BE">
        <w:rPr>
          <w:rFonts w:ascii="Times New Roman" w:hAnsi="Times New Roman"/>
          <w:snapToGrid/>
          <w:szCs w:val="24"/>
        </w:rPr>
        <w:t xml:space="preserve">, and </w:t>
      </w:r>
      <w:r w:rsidR="008921FC">
        <w:rPr>
          <w:rFonts w:ascii="Times New Roman" w:hAnsi="Times New Roman"/>
          <w:szCs w:val="24"/>
        </w:rPr>
        <w:t>carried unanimously by a voice vote with fifteen (15) yes votes.</w:t>
      </w:r>
    </w:p>
    <w:p w:rsidR="002F0CD0" w:rsidRDefault="002F0CD0" w:rsidP="002F0CD0">
      <w:pPr>
        <w:rPr>
          <w:rFonts w:ascii="Times New Roman" w:hAnsi="Times New Roman"/>
          <w:snapToGrid/>
          <w:szCs w:val="24"/>
        </w:rPr>
      </w:pPr>
    </w:p>
    <w:p w:rsidR="00220F46" w:rsidRDefault="005C6CD4" w:rsidP="002F0CD0">
      <w:pPr>
        <w:rPr>
          <w:rFonts w:ascii="Times New Roman" w:hAnsi="Times New Roman"/>
          <w:b/>
          <w:snapToGrid/>
          <w:szCs w:val="24"/>
        </w:rPr>
      </w:pPr>
      <w:r>
        <w:rPr>
          <w:rFonts w:ascii="Times New Roman" w:hAnsi="Times New Roman"/>
          <w:b/>
          <w:snapToGrid/>
          <w:szCs w:val="24"/>
        </w:rPr>
        <w:t>4</w:t>
      </w:r>
      <w:r w:rsidRPr="00BC2474">
        <w:rPr>
          <w:rFonts w:ascii="Times New Roman" w:hAnsi="Times New Roman"/>
          <w:b/>
          <w:snapToGrid/>
          <w:szCs w:val="24"/>
        </w:rPr>
        <w:t>.</w:t>
      </w:r>
      <w:r w:rsidR="002F0CD0">
        <w:rPr>
          <w:rFonts w:ascii="Times New Roman" w:hAnsi="Times New Roman"/>
          <w:b/>
          <w:snapToGrid/>
          <w:szCs w:val="24"/>
        </w:rPr>
        <w:t xml:space="preserve">  </w:t>
      </w:r>
      <w:r w:rsidR="009F52C4">
        <w:rPr>
          <w:rFonts w:ascii="Times New Roman" w:hAnsi="Times New Roman"/>
          <w:b/>
          <w:snapToGrid/>
          <w:szCs w:val="24"/>
        </w:rPr>
        <w:t>SHERIFF – KEVIN WELLS</w:t>
      </w:r>
      <w:r w:rsidR="00220F46">
        <w:rPr>
          <w:rFonts w:ascii="Times New Roman" w:hAnsi="Times New Roman"/>
          <w:b/>
          <w:snapToGrid/>
          <w:szCs w:val="24"/>
        </w:rPr>
        <w:t xml:space="preserve"> </w:t>
      </w:r>
    </w:p>
    <w:p w:rsidR="00220F46" w:rsidRPr="006461CF" w:rsidRDefault="00220F46" w:rsidP="006461CF">
      <w:pPr>
        <w:rPr>
          <w:rFonts w:ascii="Times New Roman" w:hAnsi="Times New Roman"/>
          <w:snapToGrid/>
          <w:szCs w:val="24"/>
        </w:rPr>
      </w:pPr>
    </w:p>
    <w:p w:rsidR="008921FC" w:rsidRDefault="006461CF" w:rsidP="008921FC">
      <w:pPr>
        <w:rPr>
          <w:rFonts w:ascii="Times New Roman" w:hAnsi="Times New Roman"/>
          <w:snapToGrid/>
          <w:szCs w:val="24"/>
        </w:rPr>
      </w:pPr>
      <w:r w:rsidRPr="006461CF">
        <w:rPr>
          <w:rFonts w:ascii="Times New Roman" w:hAnsi="Times New Roman"/>
          <w:snapToGrid/>
          <w:szCs w:val="24"/>
        </w:rPr>
        <w:t xml:space="preserve">A.  </w:t>
      </w:r>
      <w:r w:rsidRPr="006461CF">
        <w:rPr>
          <w:rFonts w:ascii="Times New Roman" w:hAnsi="Times New Roman"/>
          <w:bCs/>
          <w:snapToGrid/>
          <w:szCs w:val="24"/>
        </w:rPr>
        <w:t xml:space="preserve">Modifying </w:t>
      </w:r>
      <w:r>
        <w:rPr>
          <w:rFonts w:ascii="Times New Roman" w:hAnsi="Times New Roman"/>
          <w:bCs/>
          <w:snapToGrid/>
          <w:szCs w:val="24"/>
        </w:rPr>
        <w:t>t</w:t>
      </w:r>
      <w:r w:rsidRPr="006461CF">
        <w:rPr>
          <w:rFonts w:ascii="Times New Roman" w:hAnsi="Times New Roman"/>
          <w:bCs/>
          <w:snapToGrid/>
          <w:szCs w:val="24"/>
        </w:rPr>
        <w:t xml:space="preserve">he 2018 Budget </w:t>
      </w:r>
      <w:r>
        <w:rPr>
          <w:rFonts w:ascii="Times New Roman" w:hAnsi="Times New Roman"/>
          <w:bCs/>
          <w:snapToGrid/>
          <w:szCs w:val="24"/>
        </w:rPr>
        <w:t>f</w:t>
      </w:r>
      <w:r w:rsidRPr="006461CF">
        <w:rPr>
          <w:rFonts w:ascii="Times New Roman" w:hAnsi="Times New Roman"/>
          <w:bCs/>
          <w:snapToGrid/>
          <w:szCs w:val="24"/>
        </w:rPr>
        <w:t xml:space="preserve">or </w:t>
      </w:r>
      <w:r>
        <w:rPr>
          <w:rFonts w:ascii="Times New Roman" w:hAnsi="Times New Roman"/>
          <w:bCs/>
          <w:snapToGrid/>
          <w:szCs w:val="24"/>
        </w:rPr>
        <w:t>t</w:t>
      </w:r>
      <w:r w:rsidRPr="006461CF">
        <w:rPr>
          <w:rFonts w:ascii="Times New Roman" w:hAnsi="Times New Roman"/>
          <w:bCs/>
          <w:snapToGrid/>
          <w:szCs w:val="24"/>
        </w:rPr>
        <w:t>he Sheriff’s Office</w:t>
      </w:r>
      <w:r>
        <w:rPr>
          <w:rFonts w:ascii="Times New Roman" w:hAnsi="Times New Roman"/>
          <w:bCs/>
          <w:snapToGrid/>
          <w:szCs w:val="24"/>
        </w:rPr>
        <w:t xml:space="preserve"> f</w:t>
      </w:r>
      <w:r w:rsidRPr="006461CF">
        <w:rPr>
          <w:rFonts w:ascii="Times New Roman" w:hAnsi="Times New Roman"/>
          <w:bCs/>
          <w:snapToGrid/>
          <w:szCs w:val="24"/>
        </w:rPr>
        <w:t xml:space="preserve">or </w:t>
      </w:r>
      <w:r>
        <w:rPr>
          <w:rFonts w:ascii="Times New Roman" w:hAnsi="Times New Roman"/>
          <w:bCs/>
          <w:snapToGrid/>
          <w:szCs w:val="24"/>
        </w:rPr>
        <w:t>t</w:t>
      </w:r>
      <w:r w:rsidRPr="006461CF">
        <w:rPr>
          <w:rFonts w:ascii="Times New Roman" w:hAnsi="Times New Roman"/>
          <w:bCs/>
          <w:snapToGrid/>
          <w:szCs w:val="24"/>
        </w:rPr>
        <w:t>he F</w:t>
      </w:r>
      <w:r>
        <w:rPr>
          <w:rFonts w:ascii="Times New Roman" w:hAnsi="Times New Roman"/>
          <w:bCs/>
          <w:snapToGrid/>
          <w:szCs w:val="24"/>
        </w:rPr>
        <w:t>Y</w:t>
      </w:r>
      <w:r w:rsidRPr="006461CF">
        <w:rPr>
          <w:rFonts w:ascii="Times New Roman" w:hAnsi="Times New Roman"/>
          <w:bCs/>
          <w:snapToGrid/>
          <w:szCs w:val="24"/>
        </w:rPr>
        <w:t xml:space="preserve">17 Operations Stonegarden Grant </w:t>
      </w:r>
      <w:r>
        <w:rPr>
          <w:rFonts w:ascii="Times New Roman" w:hAnsi="Times New Roman"/>
          <w:bCs/>
          <w:snapToGrid/>
          <w:szCs w:val="24"/>
        </w:rPr>
        <w:t>a</w:t>
      </w:r>
      <w:r w:rsidRPr="006461CF">
        <w:rPr>
          <w:rFonts w:ascii="Times New Roman" w:hAnsi="Times New Roman"/>
          <w:bCs/>
          <w:snapToGrid/>
          <w:szCs w:val="24"/>
        </w:rPr>
        <w:t>nd Amending Resolution No. 171-2018</w:t>
      </w:r>
      <w:r>
        <w:rPr>
          <w:rFonts w:ascii="Times New Roman" w:hAnsi="Times New Roman"/>
          <w:bCs/>
          <w:snapToGrid/>
          <w:szCs w:val="24"/>
        </w:rPr>
        <w:t xml:space="preserve"> (Res)</w:t>
      </w:r>
      <w:r w:rsidR="007B78BE" w:rsidRPr="007B78BE">
        <w:rPr>
          <w:rFonts w:ascii="Times New Roman" w:hAnsi="Times New Roman"/>
          <w:snapToGrid/>
          <w:szCs w:val="24"/>
        </w:rPr>
        <w:t xml:space="preserve"> </w:t>
      </w:r>
      <w:r w:rsidR="007B78BE">
        <w:rPr>
          <w:rFonts w:ascii="Times New Roman" w:hAnsi="Times New Roman"/>
          <w:snapToGrid/>
          <w:szCs w:val="24"/>
        </w:rPr>
        <w:t xml:space="preserve">– Mr. </w:t>
      </w:r>
      <w:r w:rsidR="008921FC">
        <w:rPr>
          <w:rFonts w:ascii="Times New Roman" w:hAnsi="Times New Roman"/>
          <w:snapToGrid/>
          <w:szCs w:val="24"/>
        </w:rPr>
        <w:t>Timmerman</w:t>
      </w:r>
      <w:r w:rsidR="007B78BE">
        <w:rPr>
          <w:rFonts w:ascii="Times New Roman" w:hAnsi="Times New Roman"/>
          <w:snapToGrid/>
          <w:szCs w:val="24"/>
        </w:rPr>
        <w:t xml:space="preserve"> moved to forward this resolution to full Board, seconded by Mr. </w:t>
      </w:r>
      <w:r w:rsidR="008921FC">
        <w:rPr>
          <w:rFonts w:ascii="Times New Roman" w:hAnsi="Times New Roman"/>
          <w:snapToGrid/>
          <w:szCs w:val="24"/>
        </w:rPr>
        <w:t>Perkins and Mr. Arquiett</w:t>
      </w:r>
      <w:r w:rsidR="007B78BE">
        <w:rPr>
          <w:rFonts w:ascii="Times New Roman" w:hAnsi="Times New Roman"/>
          <w:snapToGrid/>
          <w:szCs w:val="24"/>
        </w:rPr>
        <w:t xml:space="preserve">, and </w:t>
      </w:r>
      <w:r w:rsidR="008921FC">
        <w:rPr>
          <w:rFonts w:ascii="Times New Roman" w:hAnsi="Times New Roman"/>
          <w:szCs w:val="24"/>
        </w:rPr>
        <w:t>carried unanimously by a voice vote with fifteen (15) yes votes.</w:t>
      </w:r>
    </w:p>
    <w:p w:rsidR="002F0CD0" w:rsidRDefault="002F0CD0" w:rsidP="003C6661">
      <w:pPr>
        <w:rPr>
          <w:rFonts w:ascii="Times New Roman" w:hAnsi="Times New Roman"/>
          <w:bCs/>
          <w:snapToGrid/>
          <w:szCs w:val="24"/>
        </w:rPr>
      </w:pPr>
    </w:p>
    <w:p w:rsidR="008921FC" w:rsidRDefault="006461CF" w:rsidP="008921FC">
      <w:pPr>
        <w:rPr>
          <w:rFonts w:ascii="Times New Roman" w:hAnsi="Times New Roman"/>
          <w:snapToGrid/>
          <w:szCs w:val="24"/>
        </w:rPr>
      </w:pPr>
      <w:r>
        <w:rPr>
          <w:rFonts w:ascii="Times New Roman" w:hAnsi="Times New Roman"/>
          <w:snapToGrid/>
          <w:szCs w:val="24"/>
        </w:rPr>
        <w:t>B</w:t>
      </w:r>
      <w:r w:rsidR="002D34D8" w:rsidRPr="002D34D8">
        <w:rPr>
          <w:rFonts w:ascii="Times New Roman" w:hAnsi="Times New Roman"/>
          <w:snapToGrid/>
          <w:szCs w:val="24"/>
        </w:rPr>
        <w:t xml:space="preserve">.  </w:t>
      </w:r>
      <w:r w:rsidR="003C6661" w:rsidRPr="003C6661">
        <w:rPr>
          <w:rFonts w:ascii="Times New Roman" w:hAnsi="Times New Roman"/>
          <w:snapToGrid/>
          <w:szCs w:val="24"/>
        </w:rPr>
        <w:t xml:space="preserve">Authorization </w:t>
      </w:r>
      <w:r w:rsidR="003C6661">
        <w:rPr>
          <w:rFonts w:ascii="Times New Roman" w:hAnsi="Times New Roman"/>
          <w:snapToGrid/>
          <w:szCs w:val="24"/>
        </w:rPr>
        <w:t>t</w:t>
      </w:r>
      <w:r w:rsidR="003C6661" w:rsidRPr="003C6661">
        <w:rPr>
          <w:rFonts w:ascii="Times New Roman" w:hAnsi="Times New Roman"/>
          <w:snapToGrid/>
          <w:szCs w:val="24"/>
        </w:rPr>
        <w:t xml:space="preserve">o </w:t>
      </w:r>
      <w:proofErr w:type="gramStart"/>
      <w:r w:rsidR="003C6661" w:rsidRPr="003C6661">
        <w:rPr>
          <w:rFonts w:ascii="Times New Roman" w:hAnsi="Times New Roman"/>
          <w:snapToGrid/>
          <w:szCs w:val="24"/>
        </w:rPr>
        <w:t>Create</w:t>
      </w:r>
      <w:proofErr w:type="gramEnd"/>
      <w:r w:rsidR="003C6661" w:rsidRPr="003C6661">
        <w:rPr>
          <w:rFonts w:ascii="Times New Roman" w:hAnsi="Times New Roman"/>
          <w:snapToGrid/>
          <w:szCs w:val="24"/>
        </w:rPr>
        <w:t xml:space="preserve"> </w:t>
      </w:r>
      <w:r w:rsidR="003C6661">
        <w:rPr>
          <w:rFonts w:ascii="Times New Roman" w:hAnsi="Times New Roman"/>
          <w:snapToGrid/>
          <w:szCs w:val="24"/>
        </w:rPr>
        <w:t>a</w:t>
      </w:r>
      <w:r w:rsidR="003C6661" w:rsidRPr="003C6661">
        <w:rPr>
          <w:rFonts w:ascii="Times New Roman" w:hAnsi="Times New Roman"/>
          <w:snapToGrid/>
          <w:szCs w:val="24"/>
        </w:rPr>
        <w:t xml:space="preserve">nd Fill </w:t>
      </w:r>
      <w:r w:rsidR="003C6661">
        <w:rPr>
          <w:rFonts w:ascii="Times New Roman" w:hAnsi="Times New Roman"/>
          <w:snapToGrid/>
          <w:szCs w:val="24"/>
        </w:rPr>
        <w:t>a</w:t>
      </w:r>
      <w:r w:rsidR="003C6661" w:rsidRPr="003C6661">
        <w:rPr>
          <w:rFonts w:ascii="Times New Roman" w:hAnsi="Times New Roman"/>
          <w:snapToGrid/>
          <w:szCs w:val="24"/>
        </w:rPr>
        <w:t xml:space="preserve"> Temporary Deputy Sheriff Position </w:t>
      </w:r>
      <w:r w:rsidR="003C6661">
        <w:rPr>
          <w:rFonts w:ascii="Times New Roman" w:hAnsi="Times New Roman"/>
          <w:snapToGrid/>
          <w:szCs w:val="24"/>
        </w:rPr>
        <w:t>i</w:t>
      </w:r>
      <w:r w:rsidR="003C6661" w:rsidRPr="003C6661">
        <w:rPr>
          <w:rFonts w:ascii="Times New Roman" w:hAnsi="Times New Roman"/>
          <w:snapToGrid/>
          <w:szCs w:val="24"/>
        </w:rPr>
        <w:t xml:space="preserve">n </w:t>
      </w:r>
      <w:r w:rsidR="003C6661">
        <w:rPr>
          <w:rFonts w:ascii="Times New Roman" w:hAnsi="Times New Roman"/>
          <w:snapToGrid/>
          <w:szCs w:val="24"/>
        </w:rPr>
        <w:t>t</w:t>
      </w:r>
      <w:r w:rsidR="003C6661" w:rsidRPr="003C6661">
        <w:rPr>
          <w:rFonts w:ascii="Times New Roman" w:hAnsi="Times New Roman"/>
          <w:snapToGrid/>
          <w:szCs w:val="24"/>
        </w:rPr>
        <w:t xml:space="preserve">he Sheriff’s </w:t>
      </w:r>
      <w:r w:rsidR="003C6661">
        <w:rPr>
          <w:rFonts w:ascii="Times New Roman" w:hAnsi="Times New Roman"/>
          <w:snapToGrid/>
          <w:szCs w:val="24"/>
        </w:rPr>
        <w:tab/>
        <w:t xml:space="preserve"> </w:t>
      </w:r>
      <w:r w:rsidR="003C6661">
        <w:rPr>
          <w:rFonts w:ascii="Times New Roman" w:hAnsi="Times New Roman"/>
          <w:snapToGrid/>
          <w:szCs w:val="24"/>
        </w:rPr>
        <w:tab/>
        <w:t xml:space="preserve">      </w:t>
      </w:r>
      <w:r w:rsidR="003C6661" w:rsidRPr="003C6661">
        <w:rPr>
          <w:rFonts w:ascii="Times New Roman" w:hAnsi="Times New Roman"/>
          <w:snapToGrid/>
          <w:szCs w:val="24"/>
        </w:rPr>
        <w:t>Office Criminal Division</w:t>
      </w:r>
      <w:r w:rsidR="003C6661">
        <w:rPr>
          <w:rFonts w:ascii="Times New Roman" w:hAnsi="Times New Roman"/>
          <w:snapToGrid/>
          <w:szCs w:val="24"/>
        </w:rPr>
        <w:t xml:space="preserve"> </w:t>
      </w:r>
      <w:r w:rsidR="009F52C4">
        <w:rPr>
          <w:rFonts w:ascii="Times New Roman" w:hAnsi="Times New Roman"/>
          <w:bCs/>
          <w:snapToGrid/>
          <w:szCs w:val="24"/>
        </w:rPr>
        <w:t>(Res)</w:t>
      </w:r>
      <w:r w:rsidR="003C6661">
        <w:rPr>
          <w:rFonts w:ascii="Times New Roman" w:hAnsi="Times New Roman"/>
          <w:bCs/>
          <w:snapToGrid/>
          <w:szCs w:val="24"/>
        </w:rPr>
        <w:t xml:space="preserve"> (Info)</w:t>
      </w:r>
      <w:r w:rsidR="007B78BE" w:rsidRPr="007B78BE">
        <w:rPr>
          <w:rFonts w:ascii="Times New Roman" w:hAnsi="Times New Roman"/>
          <w:snapToGrid/>
          <w:szCs w:val="24"/>
        </w:rPr>
        <w:t xml:space="preserve"> </w:t>
      </w:r>
      <w:r w:rsidR="007B78BE">
        <w:rPr>
          <w:rFonts w:ascii="Times New Roman" w:hAnsi="Times New Roman"/>
          <w:snapToGrid/>
          <w:szCs w:val="24"/>
        </w:rPr>
        <w:t xml:space="preserve">– Mr. </w:t>
      </w:r>
      <w:r w:rsidR="008921FC">
        <w:rPr>
          <w:rFonts w:ascii="Times New Roman" w:hAnsi="Times New Roman"/>
          <w:snapToGrid/>
          <w:szCs w:val="24"/>
        </w:rPr>
        <w:t>Timmerman</w:t>
      </w:r>
      <w:r w:rsidR="007B78BE">
        <w:rPr>
          <w:rFonts w:ascii="Times New Roman" w:hAnsi="Times New Roman"/>
          <w:snapToGrid/>
          <w:szCs w:val="24"/>
        </w:rPr>
        <w:t xml:space="preserve"> moved to forward this resolution to full Board, seconded by Mr. </w:t>
      </w:r>
      <w:r w:rsidR="008921FC">
        <w:rPr>
          <w:rFonts w:ascii="Times New Roman" w:hAnsi="Times New Roman"/>
          <w:snapToGrid/>
          <w:szCs w:val="24"/>
        </w:rPr>
        <w:t>Lightfoot</w:t>
      </w:r>
      <w:r w:rsidR="007B78BE">
        <w:rPr>
          <w:rFonts w:ascii="Times New Roman" w:hAnsi="Times New Roman"/>
          <w:snapToGrid/>
          <w:szCs w:val="24"/>
        </w:rPr>
        <w:t xml:space="preserve">, and </w:t>
      </w:r>
      <w:r w:rsidR="008921FC">
        <w:rPr>
          <w:rFonts w:ascii="Times New Roman" w:hAnsi="Times New Roman"/>
          <w:szCs w:val="24"/>
        </w:rPr>
        <w:t>carried unanimously by a voice vote with fifteen (15) yes votes.</w:t>
      </w:r>
    </w:p>
    <w:p w:rsidR="005C6CD4" w:rsidRDefault="005C6CD4" w:rsidP="009F52C4">
      <w:pPr>
        <w:rPr>
          <w:rFonts w:ascii="Times New Roman" w:hAnsi="Times New Roman"/>
          <w:b/>
          <w:szCs w:val="24"/>
        </w:rPr>
      </w:pPr>
    </w:p>
    <w:p w:rsidR="00AB1AD6" w:rsidRDefault="005C6CD4" w:rsidP="00780A79">
      <w:pPr>
        <w:tabs>
          <w:tab w:val="left" w:pos="180"/>
        </w:tabs>
        <w:rPr>
          <w:rFonts w:ascii="Times New Roman" w:hAnsi="Times New Roman"/>
          <w:b/>
          <w:szCs w:val="24"/>
        </w:rPr>
      </w:pPr>
      <w:r>
        <w:rPr>
          <w:rFonts w:ascii="Times New Roman" w:hAnsi="Times New Roman"/>
          <w:b/>
          <w:szCs w:val="24"/>
        </w:rPr>
        <w:t>5.</w:t>
      </w:r>
      <w:r w:rsidR="007B78BE">
        <w:rPr>
          <w:rFonts w:ascii="Times New Roman" w:hAnsi="Times New Roman"/>
          <w:b/>
          <w:szCs w:val="24"/>
        </w:rPr>
        <w:t xml:space="preserve">  </w:t>
      </w:r>
      <w:r w:rsidR="00914A4D">
        <w:rPr>
          <w:rFonts w:ascii="Times New Roman" w:hAnsi="Times New Roman"/>
          <w:b/>
          <w:szCs w:val="24"/>
        </w:rPr>
        <w:t>HUMAN RESOURCES – JONNIE DOROTHY</w:t>
      </w:r>
    </w:p>
    <w:p w:rsidR="00AB1AD6" w:rsidRDefault="00AB1AD6" w:rsidP="00AB1AD6">
      <w:pPr>
        <w:tabs>
          <w:tab w:val="left" w:pos="360"/>
        </w:tabs>
        <w:rPr>
          <w:rFonts w:ascii="Times New Roman" w:hAnsi="Times New Roman"/>
          <w:b/>
          <w:szCs w:val="24"/>
        </w:rPr>
      </w:pPr>
    </w:p>
    <w:p w:rsidR="008921FC" w:rsidRDefault="00914A4D" w:rsidP="008921FC">
      <w:pPr>
        <w:rPr>
          <w:rFonts w:ascii="Times New Roman" w:hAnsi="Times New Roman"/>
          <w:snapToGrid/>
          <w:szCs w:val="24"/>
        </w:rPr>
      </w:pPr>
      <w:r w:rsidRPr="00914A4D">
        <w:rPr>
          <w:rFonts w:ascii="Times New Roman" w:hAnsi="Times New Roman"/>
          <w:szCs w:val="24"/>
        </w:rPr>
        <w:t xml:space="preserve">A.  </w:t>
      </w:r>
      <w:r w:rsidRPr="00706BE2">
        <w:rPr>
          <w:rFonts w:ascii="Times New Roman" w:hAnsi="Times New Roman"/>
          <w:snapToGrid/>
        </w:rPr>
        <w:t xml:space="preserve">Authorizing </w:t>
      </w:r>
      <w:r>
        <w:rPr>
          <w:rFonts w:ascii="Times New Roman" w:hAnsi="Times New Roman"/>
          <w:snapToGrid/>
        </w:rPr>
        <w:t>t</w:t>
      </w:r>
      <w:r w:rsidRPr="00706BE2">
        <w:rPr>
          <w:rFonts w:ascii="Times New Roman" w:hAnsi="Times New Roman"/>
          <w:snapToGrid/>
        </w:rPr>
        <w:t xml:space="preserve">he </w:t>
      </w:r>
      <w:r w:rsidR="009E030E">
        <w:rPr>
          <w:rFonts w:ascii="Times New Roman" w:hAnsi="Times New Roman"/>
          <w:snapToGrid/>
        </w:rPr>
        <w:t xml:space="preserve">Chair to Sign an </w:t>
      </w:r>
      <w:r w:rsidRPr="00706BE2">
        <w:rPr>
          <w:rFonts w:ascii="Times New Roman" w:hAnsi="Times New Roman"/>
          <w:snapToGrid/>
        </w:rPr>
        <w:t xml:space="preserve">Extension </w:t>
      </w:r>
      <w:r>
        <w:rPr>
          <w:rFonts w:ascii="Times New Roman" w:hAnsi="Times New Roman"/>
          <w:snapToGrid/>
        </w:rPr>
        <w:t>o</w:t>
      </w:r>
      <w:r w:rsidRPr="00706BE2">
        <w:rPr>
          <w:rFonts w:ascii="Times New Roman" w:hAnsi="Times New Roman"/>
          <w:snapToGrid/>
        </w:rPr>
        <w:t xml:space="preserve">f </w:t>
      </w:r>
      <w:r>
        <w:rPr>
          <w:rFonts w:ascii="Times New Roman" w:hAnsi="Times New Roman"/>
          <w:snapToGrid/>
        </w:rPr>
        <w:t>t</w:t>
      </w:r>
      <w:r w:rsidRPr="00706BE2">
        <w:rPr>
          <w:rFonts w:ascii="Times New Roman" w:hAnsi="Times New Roman"/>
          <w:snapToGrid/>
        </w:rPr>
        <w:t xml:space="preserve">he Contract </w:t>
      </w:r>
      <w:r>
        <w:rPr>
          <w:rFonts w:ascii="Times New Roman" w:hAnsi="Times New Roman"/>
          <w:snapToGrid/>
        </w:rPr>
        <w:t>w</w:t>
      </w:r>
      <w:r w:rsidRPr="00706BE2">
        <w:rPr>
          <w:rFonts w:ascii="Times New Roman" w:hAnsi="Times New Roman"/>
          <w:snapToGrid/>
        </w:rPr>
        <w:t xml:space="preserve">ith Excellus Blue Cross Blue Shield </w:t>
      </w:r>
      <w:r>
        <w:rPr>
          <w:rFonts w:ascii="Times New Roman" w:hAnsi="Times New Roman"/>
          <w:snapToGrid/>
        </w:rPr>
        <w:t>t</w:t>
      </w:r>
      <w:r w:rsidRPr="00706BE2">
        <w:rPr>
          <w:rFonts w:ascii="Times New Roman" w:hAnsi="Times New Roman"/>
          <w:snapToGrid/>
        </w:rPr>
        <w:t xml:space="preserve">o Act </w:t>
      </w:r>
      <w:r>
        <w:rPr>
          <w:rFonts w:ascii="Times New Roman" w:hAnsi="Times New Roman"/>
          <w:snapToGrid/>
        </w:rPr>
        <w:t>a</w:t>
      </w:r>
      <w:r w:rsidRPr="00706BE2">
        <w:rPr>
          <w:rFonts w:ascii="Times New Roman" w:hAnsi="Times New Roman"/>
          <w:snapToGrid/>
        </w:rPr>
        <w:t>s Third Party Administrator</w:t>
      </w:r>
      <w:r>
        <w:rPr>
          <w:rFonts w:ascii="Times New Roman" w:hAnsi="Times New Roman"/>
          <w:snapToGrid/>
        </w:rPr>
        <w:t xml:space="preserve"> f</w:t>
      </w:r>
      <w:r w:rsidRPr="00914A4D">
        <w:rPr>
          <w:rFonts w:ascii="Times New Roman" w:hAnsi="Times New Roman"/>
          <w:snapToGrid/>
        </w:rPr>
        <w:t xml:space="preserve">or </w:t>
      </w:r>
      <w:r>
        <w:rPr>
          <w:rFonts w:ascii="Times New Roman" w:hAnsi="Times New Roman"/>
          <w:snapToGrid/>
        </w:rPr>
        <w:t>t</w:t>
      </w:r>
      <w:r w:rsidRPr="00914A4D">
        <w:rPr>
          <w:rFonts w:ascii="Times New Roman" w:hAnsi="Times New Roman"/>
          <w:snapToGrid/>
        </w:rPr>
        <w:t>he St. Lawrence County Health Benefits Plan</w:t>
      </w:r>
      <w:r>
        <w:rPr>
          <w:rFonts w:ascii="Times New Roman" w:hAnsi="Times New Roman"/>
          <w:snapToGrid/>
        </w:rPr>
        <w:t xml:space="preserve"> (Res)</w:t>
      </w:r>
      <w:r w:rsidR="007B78BE" w:rsidRPr="007B78BE">
        <w:rPr>
          <w:rFonts w:ascii="Times New Roman" w:hAnsi="Times New Roman"/>
          <w:snapToGrid/>
          <w:szCs w:val="24"/>
        </w:rPr>
        <w:t xml:space="preserve"> </w:t>
      </w:r>
      <w:r w:rsidR="007B78BE">
        <w:rPr>
          <w:rFonts w:ascii="Times New Roman" w:hAnsi="Times New Roman"/>
          <w:snapToGrid/>
          <w:szCs w:val="24"/>
        </w:rPr>
        <w:t xml:space="preserve">– Mr. </w:t>
      </w:r>
      <w:r w:rsidR="008921FC">
        <w:rPr>
          <w:rFonts w:ascii="Times New Roman" w:hAnsi="Times New Roman"/>
          <w:snapToGrid/>
          <w:szCs w:val="24"/>
        </w:rPr>
        <w:t>Perkins</w:t>
      </w:r>
      <w:r w:rsidR="007B78BE">
        <w:rPr>
          <w:rFonts w:ascii="Times New Roman" w:hAnsi="Times New Roman"/>
          <w:snapToGrid/>
          <w:szCs w:val="24"/>
        </w:rPr>
        <w:t xml:space="preserve"> moved to forward this resolution to full Board, seconded by Mr. </w:t>
      </w:r>
      <w:r w:rsidR="008921FC">
        <w:rPr>
          <w:rFonts w:ascii="Times New Roman" w:hAnsi="Times New Roman"/>
          <w:snapToGrid/>
          <w:szCs w:val="24"/>
        </w:rPr>
        <w:t>Arquiett</w:t>
      </w:r>
      <w:r w:rsidR="007B78BE">
        <w:rPr>
          <w:rFonts w:ascii="Times New Roman" w:hAnsi="Times New Roman"/>
          <w:snapToGrid/>
          <w:szCs w:val="24"/>
        </w:rPr>
        <w:t xml:space="preserve">, and </w:t>
      </w:r>
      <w:r w:rsidR="008921FC">
        <w:rPr>
          <w:rFonts w:ascii="Times New Roman" w:hAnsi="Times New Roman"/>
          <w:szCs w:val="24"/>
        </w:rPr>
        <w:t>carried unanimously by a voice vote with fifteen (15) yes votes.</w:t>
      </w:r>
    </w:p>
    <w:p w:rsidR="00914A4D" w:rsidRDefault="00914A4D" w:rsidP="00914A4D">
      <w:pPr>
        <w:rPr>
          <w:rFonts w:ascii="Times New Roman" w:hAnsi="Times New Roman"/>
          <w:snapToGrid/>
        </w:rPr>
      </w:pPr>
    </w:p>
    <w:p w:rsidR="008921FC" w:rsidRDefault="00914A4D" w:rsidP="008921FC">
      <w:pPr>
        <w:rPr>
          <w:rFonts w:ascii="Times New Roman" w:hAnsi="Times New Roman"/>
          <w:snapToGrid/>
          <w:szCs w:val="24"/>
        </w:rPr>
      </w:pPr>
      <w:r w:rsidRPr="00914A4D">
        <w:rPr>
          <w:rFonts w:ascii="Times New Roman" w:hAnsi="Times New Roman"/>
          <w:snapToGrid/>
        </w:rPr>
        <w:t xml:space="preserve">B.  </w:t>
      </w:r>
      <w:r w:rsidRPr="00706BE2">
        <w:rPr>
          <w:rFonts w:ascii="Times New Roman" w:hAnsi="Times New Roman"/>
          <w:snapToGrid/>
        </w:rPr>
        <w:t xml:space="preserve">Authorizing </w:t>
      </w:r>
      <w:r>
        <w:rPr>
          <w:rFonts w:ascii="Times New Roman" w:hAnsi="Times New Roman"/>
          <w:snapToGrid/>
        </w:rPr>
        <w:t>t</w:t>
      </w:r>
      <w:r w:rsidRPr="00706BE2">
        <w:rPr>
          <w:rFonts w:ascii="Times New Roman" w:hAnsi="Times New Roman"/>
          <w:snapToGrid/>
        </w:rPr>
        <w:t xml:space="preserve">he Chair </w:t>
      </w:r>
      <w:r>
        <w:rPr>
          <w:rFonts w:ascii="Times New Roman" w:hAnsi="Times New Roman"/>
          <w:snapToGrid/>
        </w:rPr>
        <w:t>t</w:t>
      </w:r>
      <w:r w:rsidRPr="00706BE2">
        <w:rPr>
          <w:rFonts w:ascii="Times New Roman" w:hAnsi="Times New Roman"/>
          <w:snapToGrid/>
        </w:rPr>
        <w:t xml:space="preserve">o Sign </w:t>
      </w:r>
      <w:r>
        <w:rPr>
          <w:rFonts w:ascii="Times New Roman" w:hAnsi="Times New Roman"/>
          <w:snapToGrid/>
        </w:rPr>
        <w:t>a</w:t>
      </w:r>
      <w:r w:rsidRPr="00706BE2">
        <w:rPr>
          <w:rFonts w:ascii="Times New Roman" w:hAnsi="Times New Roman"/>
          <w:snapToGrid/>
        </w:rPr>
        <w:t xml:space="preserve"> Contract </w:t>
      </w:r>
      <w:r>
        <w:rPr>
          <w:rFonts w:ascii="Times New Roman" w:hAnsi="Times New Roman"/>
          <w:snapToGrid/>
        </w:rPr>
        <w:t>w</w:t>
      </w:r>
      <w:r w:rsidRPr="00706BE2">
        <w:rPr>
          <w:rFonts w:ascii="Times New Roman" w:hAnsi="Times New Roman"/>
          <w:snapToGrid/>
        </w:rPr>
        <w:t xml:space="preserve">ith Guardian Life Insurance Company </w:t>
      </w:r>
      <w:r>
        <w:rPr>
          <w:rFonts w:ascii="Times New Roman" w:hAnsi="Times New Roman"/>
          <w:snapToGrid/>
        </w:rPr>
        <w:t>f</w:t>
      </w:r>
      <w:r w:rsidRPr="00706BE2">
        <w:rPr>
          <w:rFonts w:ascii="Times New Roman" w:hAnsi="Times New Roman"/>
          <w:snapToGrid/>
        </w:rPr>
        <w:t xml:space="preserve">or </w:t>
      </w:r>
      <w:r>
        <w:rPr>
          <w:rFonts w:ascii="Times New Roman" w:hAnsi="Times New Roman"/>
          <w:snapToGrid/>
        </w:rPr>
        <w:tab/>
        <w:t xml:space="preserve"> </w:t>
      </w:r>
      <w:r>
        <w:rPr>
          <w:rFonts w:ascii="Times New Roman" w:hAnsi="Times New Roman"/>
          <w:snapToGrid/>
        </w:rPr>
        <w:tab/>
        <w:t xml:space="preserve">     </w:t>
      </w:r>
      <w:r w:rsidRPr="00706BE2">
        <w:rPr>
          <w:rFonts w:ascii="Times New Roman" w:hAnsi="Times New Roman"/>
          <w:snapToGrid/>
        </w:rPr>
        <w:t xml:space="preserve">Group Life Insurance Coverage </w:t>
      </w:r>
      <w:r>
        <w:rPr>
          <w:rFonts w:ascii="Times New Roman" w:hAnsi="Times New Roman"/>
          <w:snapToGrid/>
        </w:rPr>
        <w:t>(Res)</w:t>
      </w:r>
      <w:r w:rsidR="007B78BE" w:rsidRPr="007B78BE">
        <w:rPr>
          <w:rFonts w:ascii="Times New Roman" w:hAnsi="Times New Roman"/>
          <w:snapToGrid/>
          <w:szCs w:val="24"/>
        </w:rPr>
        <w:t xml:space="preserve"> </w:t>
      </w:r>
      <w:r w:rsidR="007B78BE">
        <w:rPr>
          <w:rFonts w:ascii="Times New Roman" w:hAnsi="Times New Roman"/>
          <w:snapToGrid/>
          <w:szCs w:val="24"/>
        </w:rPr>
        <w:t xml:space="preserve">– Mr. </w:t>
      </w:r>
      <w:r w:rsidR="008921FC">
        <w:rPr>
          <w:rFonts w:ascii="Times New Roman" w:hAnsi="Times New Roman"/>
          <w:snapToGrid/>
          <w:szCs w:val="24"/>
        </w:rPr>
        <w:t>Perkins</w:t>
      </w:r>
      <w:r w:rsidR="007B78BE">
        <w:rPr>
          <w:rFonts w:ascii="Times New Roman" w:hAnsi="Times New Roman"/>
          <w:snapToGrid/>
          <w:szCs w:val="24"/>
        </w:rPr>
        <w:t xml:space="preserve"> moved to forward this resolution to full Board, seconded by Mr. </w:t>
      </w:r>
      <w:r w:rsidR="008921FC">
        <w:rPr>
          <w:rFonts w:ascii="Times New Roman" w:hAnsi="Times New Roman"/>
          <w:snapToGrid/>
          <w:szCs w:val="24"/>
        </w:rPr>
        <w:t>Burke</w:t>
      </w:r>
      <w:r w:rsidR="007B78BE">
        <w:rPr>
          <w:rFonts w:ascii="Times New Roman" w:hAnsi="Times New Roman"/>
          <w:snapToGrid/>
          <w:szCs w:val="24"/>
        </w:rPr>
        <w:t xml:space="preserve">, and </w:t>
      </w:r>
      <w:r w:rsidR="008921FC">
        <w:rPr>
          <w:rFonts w:ascii="Times New Roman" w:hAnsi="Times New Roman"/>
          <w:szCs w:val="24"/>
        </w:rPr>
        <w:t>carried unanimously by a voice vote with fifteen (15) yes votes.</w:t>
      </w:r>
    </w:p>
    <w:p w:rsidR="008921FC" w:rsidRDefault="00914A4D" w:rsidP="008921FC">
      <w:pPr>
        <w:rPr>
          <w:rFonts w:ascii="Times New Roman" w:hAnsi="Times New Roman"/>
          <w:snapToGrid/>
          <w:szCs w:val="24"/>
        </w:rPr>
      </w:pPr>
      <w:r>
        <w:rPr>
          <w:rFonts w:ascii="Times New Roman" w:hAnsi="Times New Roman"/>
          <w:snapToGrid/>
        </w:rPr>
        <w:lastRenderedPageBreak/>
        <w:t xml:space="preserve">C.  </w:t>
      </w:r>
      <w:r w:rsidRPr="00914A4D">
        <w:rPr>
          <w:rFonts w:ascii="Times New Roman" w:eastAsia="Calibri" w:hAnsi="Times New Roman"/>
          <w:bCs/>
          <w:snapToGrid/>
          <w:color w:val="000000"/>
          <w:szCs w:val="24"/>
        </w:rPr>
        <w:t>Appointing</w:t>
      </w:r>
      <w:r w:rsidRPr="00D3516D">
        <w:rPr>
          <w:rFonts w:ascii="Times New Roman" w:eastAsia="Calibri" w:hAnsi="Times New Roman"/>
          <w:bCs/>
          <w:snapToGrid/>
          <w:color w:val="000000"/>
          <w:szCs w:val="24"/>
        </w:rPr>
        <w:t xml:space="preserve"> </w:t>
      </w:r>
      <w:r>
        <w:rPr>
          <w:rFonts w:ascii="Times New Roman" w:eastAsia="Calibri" w:hAnsi="Times New Roman"/>
          <w:bCs/>
          <w:snapToGrid/>
          <w:color w:val="000000"/>
          <w:szCs w:val="24"/>
        </w:rPr>
        <w:t>t</w:t>
      </w:r>
      <w:r w:rsidRPr="00D3516D">
        <w:rPr>
          <w:rFonts w:ascii="Times New Roman" w:eastAsia="Calibri" w:hAnsi="Times New Roman"/>
          <w:bCs/>
          <w:snapToGrid/>
          <w:color w:val="000000"/>
          <w:szCs w:val="24"/>
        </w:rPr>
        <w:t>he Affirmative Action, Equal Opportunity</w:t>
      </w:r>
      <w:r w:rsidR="009E030E">
        <w:rPr>
          <w:rFonts w:ascii="Times New Roman" w:eastAsia="Calibri" w:hAnsi="Times New Roman"/>
          <w:bCs/>
          <w:snapToGrid/>
          <w:color w:val="000000"/>
          <w:szCs w:val="24"/>
        </w:rPr>
        <w:t>,</w:t>
      </w:r>
      <w:r w:rsidRPr="00D3516D">
        <w:rPr>
          <w:rFonts w:ascii="Times New Roman" w:eastAsia="Calibri" w:hAnsi="Times New Roman"/>
          <w:bCs/>
          <w:snapToGrid/>
          <w:color w:val="000000"/>
          <w:szCs w:val="24"/>
        </w:rPr>
        <w:t xml:space="preserve"> </w:t>
      </w:r>
      <w:r>
        <w:rPr>
          <w:rFonts w:ascii="Times New Roman" w:eastAsia="Calibri" w:hAnsi="Times New Roman"/>
          <w:bCs/>
          <w:snapToGrid/>
          <w:color w:val="000000"/>
          <w:szCs w:val="24"/>
        </w:rPr>
        <w:t>a</w:t>
      </w:r>
      <w:r w:rsidRPr="00D3516D">
        <w:rPr>
          <w:rFonts w:ascii="Times New Roman" w:eastAsia="Calibri" w:hAnsi="Times New Roman"/>
          <w:bCs/>
          <w:snapToGrid/>
          <w:color w:val="000000"/>
          <w:szCs w:val="24"/>
        </w:rPr>
        <w:t xml:space="preserve">nd American Disabilities Act </w:t>
      </w:r>
      <w:r>
        <w:rPr>
          <w:rFonts w:ascii="Times New Roman" w:eastAsia="Calibri" w:hAnsi="Times New Roman"/>
          <w:bCs/>
          <w:snapToGrid/>
          <w:color w:val="000000"/>
          <w:szCs w:val="24"/>
        </w:rPr>
        <w:t xml:space="preserve"> </w:t>
      </w:r>
      <w:r>
        <w:rPr>
          <w:rFonts w:ascii="Times New Roman" w:eastAsia="Calibri" w:hAnsi="Times New Roman"/>
          <w:bCs/>
          <w:snapToGrid/>
          <w:color w:val="000000"/>
          <w:szCs w:val="24"/>
        </w:rPr>
        <w:tab/>
        <w:t xml:space="preserve">     </w:t>
      </w:r>
      <w:r w:rsidRPr="00D3516D">
        <w:rPr>
          <w:rFonts w:ascii="Times New Roman" w:eastAsia="Calibri" w:hAnsi="Times New Roman"/>
          <w:bCs/>
          <w:snapToGrid/>
          <w:color w:val="000000"/>
          <w:szCs w:val="24"/>
        </w:rPr>
        <w:t xml:space="preserve">Officer </w:t>
      </w:r>
      <w:r>
        <w:rPr>
          <w:rFonts w:ascii="Times New Roman" w:eastAsia="Calibri" w:hAnsi="Times New Roman"/>
          <w:bCs/>
          <w:snapToGrid/>
          <w:color w:val="000000"/>
          <w:szCs w:val="24"/>
        </w:rPr>
        <w:t>f</w:t>
      </w:r>
      <w:r w:rsidRPr="00D3516D">
        <w:rPr>
          <w:rFonts w:ascii="Times New Roman" w:eastAsia="Calibri" w:hAnsi="Times New Roman"/>
          <w:bCs/>
          <w:snapToGrid/>
          <w:color w:val="000000"/>
          <w:szCs w:val="24"/>
        </w:rPr>
        <w:t>or St. Lawrence County</w:t>
      </w:r>
      <w:r w:rsidR="00164F4F">
        <w:rPr>
          <w:rFonts w:ascii="Times New Roman" w:eastAsia="Calibri" w:hAnsi="Times New Roman"/>
          <w:bCs/>
          <w:snapToGrid/>
          <w:color w:val="000000"/>
          <w:szCs w:val="24"/>
        </w:rPr>
        <w:t xml:space="preserve"> (Res)</w:t>
      </w:r>
      <w:r w:rsidR="007B78BE" w:rsidRPr="007B78BE">
        <w:rPr>
          <w:rFonts w:ascii="Times New Roman" w:hAnsi="Times New Roman"/>
          <w:snapToGrid/>
          <w:szCs w:val="24"/>
        </w:rPr>
        <w:t xml:space="preserve"> </w:t>
      </w:r>
      <w:r w:rsidR="007B78BE">
        <w:rPr>
          <w:rFonts w:ascii="Times New Roman" w:hAnsi="Times New Roman"/>
          <w:snapToGrid/>
          <w:szCs w:val="24"/>
        </w:rPr>
        <w:t xml:space="preserve">– Mr. </w:t>
      </w:r>
      <w:r w:rsidR="008921FC">
        <w:rPr>
          <w:rFonts w:ascii="Times New Roman" w:hAnsi="Times New Roman"/>
          <w:snapToGrid/>
          <w:szCs w:val="24"/>
        </w:rPr>
        <w:t>Perkins</w:t>
      </w:r>
      <w:r w:rsidR="007B78BE">
        <w:rPr>
          <w:rFonts w:ascii="Times New Roman" w:hAnsi="Times New Roman"/>
          <w:snapToGrid/>
          <w:szCs w:val="24"/>
        </w:rPr>
        <w:t xml:space="preserve"> moved to forward this resolution to full Board, seconded by Mr. </w:t>
      </w:r>
      <w:r w:rsidR="008921FC">
        <w:rPr>
          <w:rFonts w:ascii="Times New Roman" w:hAnsi="Times New Roman"/>
          <w:snapToGrid/>
          <w:szCs w:val="24"/>
        </w:rPr>
        <w:t>Acres and Mr. Forsythe</w:t>
      </w:r>
      <w:r w:rsidR="007B78BE">
        <w:rPr>
          <w:rFonts w:ascii="Times New Roman" w:hAnsi="Times New Roman"/>
          <w:snapToGrid/>
          <w:szCs w:val="24"/>
        </w:rPr>
        <w:t xml:space="preserve">, and </w:t>
      </w:r>
      <w:r w:rsidR="008921FC">
        <w:rPr>
          <w:rFonts w:ascii="Times New Roman" w:hAnsi="Times New Roman"/>
          <w:szCs w:val="24"/>
        </w:rPr>
        <w:t>carried unanimously by a voice vote with fifteen (15) yes votes.</w:t>
      </w:r>
    </w:p>
    <w:p w:rsidR="00914A4D" w:rsidRPr="00706BE2" w:rsidRDefault="00914A4D" w:rsidP="00914A4D">
      <w:pPr>
        <w:rPr>
          <w:rFonts w:ascii="Times New Roman" w:hAnsi="Times New Roman"/>
          <w:snapToGrid/>
        </w:rPr>
      </w:pPr>
    </w:p>
    <w:p w:rsidR="00C06AC2" w:rsidRDefault="00164F4F" w:rsidP="00780A79">
      <w:pPr>
        <w:tabs>
          <w:tab w:val="left" w:pos="180"/>
        </w:tabs>
        <w:rPr>
          <w:rFonts w:ascii="Times New Roman" w:hAnsi="Times New Roman"/>
          <w:b/>
          <w:szCs w:val="24"/>
        </w:rPr>
      </w:pPr>
      <w:r>
        <w:rPr>
          <w:rFonts w:ascii="Times New Roman" w:hAnsi="Times New Roman"/>
          <w:b/>
          <w:szCs w:val="24"/>
        </w:rPr>
        <w:t xml:space="preserve">6.  </w:t>
      </w:r>
      <w:r w:rsidR="00C06AC2">
        <w:rPr>
          <w:rFonts w:ascii="Times New Roman" w:hAnsi="Times New Roman"/>
          <w:b/>
          <w:szCs w:val="24"/>
        </w:rPr>
        <w:t>COUNTY ADMINISTRATOR’S REPORT</w:t>
      </w:r>
    </w:p>
    <w:p w:rsidR="00105BD3" w:rsidRDefault="00105BD3" w:rsidP="00780A79">
      <w:pPr>
        <w:tabs>
          <w:tab w:val="left" w:pos="180"/>
        </w:tabs>
        <w:rPr>
          <w:rFonts w:ascii="Times New Roman" w:hAnsi="Times New Roman"/>
          <w:b/>
          <w:szCs w:val="24"/>
        </w:rPr>
      </w:pPr>
    </w:p>
    <w:p w:rsidR="00105BD3" w:rsidRDefault="00105BD3" w:rsidP="00780A79">
      <w:pPr>
        <w:tabs>
          <w:tab w:val="left" w:pos="180"/>
        </w:tabs>
        <w:rPr>
          <w:rFonts w:ascii="Times New Roman" w:hAnsi="Times New Roman"/>
          <w:szCs w:val="24"/>
        </w:rPr>
      </w:pPr>
      <w:r w:rsidRPr="00105BD3">
        <w:rPr>
          <w:rFonts w:ascii="Times New Roman" w:hAnsi="Times New Roman"/>
          <w:szCs w:val="24"/>
        </w:rPr>
        <w:t>A.  Transfer of Funds</w:t>
      </w:r>
      <w:r w:rsidR="008921FC">
        <w:rPr>
          <w:rFonts w:ascii="Times New Roman" w:hAnsi="Times New Roman"/>
          <w:szCs w:val="24"/>
        </w:rPr>
        <w:t xml:space="preserve">:  </w:t>
      </w:r>
      <w:r w:rsidR="002036A1">
        <w:rPr>
          <w:rFonts w:ascii="Times New Roman" w:hAnsi="Times New Roman"/>
          <w:szCs w:val="24"/>
        </w:rPr>
        <w:t xml:space="preserve">Ms. Doyle reported transfers of funds in the amounts of </w:t>
      </w:r>
      <w:r w:rsidR="008921FC">
        <w:rPr>
          <w:rFonts w:ascii="Times New Roman" w:hAnsi="Times New Roman"/>
          <w:szCs w:val="24"/>
        </w:rPr>
        <w:t xml:space="preserve">$720 for Probation for phone charges; $40.12 for County Clerk for shredding; $4,000 for Office for the Aging for new stove in nutrition site. </w:t>
      </w:r>
    </w:p>
    <w:p w:rsidR="00105BD3" w:rsidRDefault="00105BD3" w:rsidP="00780A79">
      <w:pPr>
        <w:tabs>
          <w:tab w:val="left" w:pos="180"/>
        </w:tabs>
        <w:rPr>
          <w:rFonts w:ascii="Times New Roman" w:hAnsi="Times New Roman"/>
          <w:szCs w:val="24"/>
        </w:rPr>
      </w:pPr>
    </w:p>
    <w:p w:rsidR="008921FC" w:rsidRDefault="002036A1" w:rsidP="00780A79">
      <w:pPr>
        <w:tabs>
          <w:tab w:val="left" w:pos="180"/>
        </w:tabs>
        <w:rPr>
          <w:rFonts w:ascii="Times New Roman" w:hAnsi="Times New Roman"/>
          <w:szCs w:val="24"/>
        </w:rPr>
      </w:pPr>
      <w:r>
        <w:rPr>
          <w:rFonts w:ascii="Times New Roman" w:hAnsi="Times New Roman"/>
          <w:szCs w:val="24"/>
        </w:rPr>
        <w:t xml:space="preserve">The Department of Social Services </w:t>
      </w:r>
      <w:r w:rsidR="008921FC">
        <w:rPr>
          <w:rFonts w:ascii="Times New Roman" w:hAnsi="Times New Roman"/>
          <w:szCs w:val="24"/>
        </w:rPr>
        <w:t xml:space="preserve">statistics </w:t>
      </w:r>
      <w:r>
        <w:rPr>
          <w:rFonts w:ascii="Times New Roman" w:hAnsi="Times New Roman"/>
          <w:szCs w:val="24"/>
        </w:rPr>
        <w:t>for C</w:t>
      </w:r>
      <w:r w:rsidR="008921FC">
        <w:rPr>
          <w:rFonts w:ascii="Times New Roman" w:hAnsi="Times New Roman"/>
          <w:szCs w:val="24"/>
        </w:rPr>
        <w:t xml:space="preserve">hildren’s </w:t>
      </w:r>
      <w:r>
        <w:rPr>
          <w:rFonts w:ascii="Times New Roman" w:hAnsi="Times New Roman"/>
          <w:szCs w:val="24"/>
        </w:rPr>
        <w:t>S</w:t>
      </w:r>
      <w:r w:rsidR="008921FC">
        <w:rPr>
          <w:rFonts w:ascii="Times New Roman" w:hAnsi="Times New Roman"/>
          <w:szCs w:val="24"/>
        </w:rPr>
        <w:t xml:space="preserve">ervices, </w:t>
      </w:r>
      <w:r>
        <w:rPr>
          <w:rFonts w:ascii="Times New Roman" w:hAnsi="Times New Roman"/>
          <w:szCs w:val="24"/>
        </w:rPr>
        <w:t>HEAP</w:t>
      </w:r>
      <w:r w:rsidR="008921FC">
        <w:rPr>
          <w:rFonts w:ascii="Times New Roman" w:hAnsi="Times New Roman"/>
          <w:szCs w:val="24"/>
        </w:rPr>
        <w:t xml:space="preserve">, </w:t>
      </w:r>
      <w:r>
        <w:rPr>
          <w:rFonts w:ascii="Times New Roman" w:hAnsi="Times New Roman"/>
          <w:szCs w:val="24"/>
        </w:rPr>
        <w:t>Medicaid</w:t>
      </w:r>
      <w:r w:rsidR="008921FC">
        <w:rPr>
          <w:rFonts w:ascii="Times New Roman" w:hAnsi="Times New Roman"/>
          <w:szCs w:val="24"/>
        </w:rPr>
        <w:t xml:space="preserve"> and </w:t>
      </w:r>
      <w:r>
        <w:rPr>
          <w:rFonts w:ascii="Times New Roman" w:hAnsi="Times New Roman"/>
          <w:szCs w:val="24"/>
        </w:rPr>
        <w:t xml:space="preserve">SNAP have been </w:t>
      </w:r>
      <w:r w:rsidR="008921FC">
        <w:rPr>
          <w:rFonts w:ascii="Times New Roman" w:hAnsi="Times New Roman"/>
          <w:szCs w:val="24"/>
        </w:rPr>
        <w:t xml:space="preserve">posted to google drive. </w:t>
      </w:r>
    </w:p>
    <w:p w:rsidR="008921FC" w:rsidRDefault="008921FC" w:rsidP="00780A79">
      <w:pPr>
        <w:tabs>
          <w:tab w:val="left" w:pos="180"/>
        </w:tabs>
        <w:rPr>
          <w:rFonts w:ascii="Times New Roman" w:hAnsi="Times New Roman"/>
          <w:szCs w:val="24"/>
        </w:rPr>
      </w:pPr>
    </w:p>
    <w:p w:rsidR="008921FC" w:rsidRDefault="006E016A" w:rsidP="00780A79">
      <w:pPr>
        <w:tabs>
          <w:tab w:val="left" w:pos="180"/>
        </w:tabs>
        <w:rPr>
          <w:rFonts w:ascii="Times New Roman" w:hAnsi="Times New Roman"/>
          <w:szCs w:val="24"/>
        </w:rPr>
      </w:pPr>
      <w:r>
        <w:rPr>
          <w:rFonts w:ascii="Times New Roman" w:hAnsi="Times New Roman"/>
          <w:szCs w:val="24"/>
        </w:rPr>
        <w:t xml:space="preserve">An </w:t>
      </w:r>
      <w:r w:rsidR="00242A35">
        <w:rPr>
          <w:rFonts w:ascii="Times New Roman" w:hAnsi="Times New Roman"/>
          <w:szCs w:val="24"/>
        </w:rPr>
        <w:t>a</w:t>
      </w:r>
      <w:r w:rsidR="008921FC">
        <w:rPr>
          <w:rFonts w:ascii="Times New Roman" w:hAnsi="Times New Roman"/>
          <w:szCs w:val="24"/>
        </w:rPr>
        <w:t xml:space="preserve">ppreciation </w:t>
      </w:r>
      <w:r w:rsidR="00242A35">
        <w:rPr>
          <w:rFonts w:ascii="Times New Roman" w:hAnsi="Times New Roman"/>
          <w:szCs w:val="24"/>
        </w:rPr>
        <w:t>d</w:t>
      </w:r>
      <w:r w:rsidR="008921FC">
        <w:rPr>
          <w:rFonts w:ascii="Times New Roman" w:hAnsi="Times New Roman"/>
          <w:szCs w:val="24"/>
        </w:rPr>
        <w:t>ay</w:t>
      </w:r>
      <w:r>
        <w:rPr>
          <w:rFonts w:ascii="Times New Roman" w:hAnsi="Times New Roman"/>
          <w:szCs w:val="24"/>
        </w:rPr>
        <w:t xml:space="preserve"> will be held at the Highway Department </w:t>
      </w:r>
      <w:r w:rsidR="008921FC">
        <w:rPr>
          <w:rFonts w:ascii="Times New Roman" w:hAnsi="Times New Roman"/>
          <w:szCs w:val="24"/>
        </w:rPr>
        <w:t xml:space="preserve">on Wednesday at </w:t>
      </w:r>
      <w:r>
        <w:rPr>
          <w:rFonts w:ascii="Times New Roman" w:hAnsi="Times New Roman"/>
          <w:szCs w:val="24"/>
        </w:rPr>
        <w:t>12:00 p.m.</w:t>
      </w:r>
      <w:r w:rsidR="008921FC">
        <w:rPr>
          <w:rFonts w:ascii="Times New Roman" w:hAnsi="Times New Roman"/>
          <w:szCs w:val="24"/>
        </w:rPr>
        <w:t xml:space="preserve"> and 3:30</w:t>
      </w:r>
      <w:r>
        <w:rPr>
          <w:rFonts w:ascii="Times New Roman" w:hAnsi="Times New Roman"/>
          <w:szCs w:val="24"/>
        </w:rPr>
        <w:t xml:space="preserve"> p.m. for the two shifts.</w:t>
      </w:r>
    </w:p>
    <w:p w:rsidR="008921FC" w:rsidRDefault="008921FC" w:rsidP="00780A79">
      <w:pPr>
        <w:tabs>
          <w:tab w:val="left" w:pos="180"/>
        </w:tabs>
        <w:rPr>
          <w:rFonts w:ascii="Times New Roman" w:hAnsi="Times New Roman"/>
          <w:szCs w:val="24"/>
        </w:rPr>
      </w:pPr>
    </w:p>
    <w:p w:rsidR="008921FC" w:rsidRDefault="008921FC" w:rsidP="00780A79">
      <w:pPr>
        <w:tabs>
          <w:tab w:val="left" w:pos="180"/>
        </w:tabs>
        <w:rPr>
          <w:rFonts w:ascii="Times New Roman" w:hAnsi="Times New Roman"/>
          <w:szCs w:val="24"/>
        </w:rPr>
      </w:pPr>
      <w:r>
        <w:rPr>
          <w:rFonts w:ascii="Times New Roman" w:hAnsi="Times New Roman"/>
          <w:szCs w:val="24"/>
        </w:rPr>
        <w:t xml:space="preserve">The </w:t>
      </w:r>
      <w:r w:rsidR="006E016A">
        <w:rPr>
          <w:rFonts w:ascii="Times New Roman" w:hAnsi="Times New Roman"/>
          <w:szCs w:val="24"/>
        </w:rPr>
        <w:t xml:space="preserve">Vacancy Review Committee </w:t>
      </w:r>
      <w:r>
        <w:rPr>
          <w:rFonts w:ascii="Times New Roman" w:hAnsi="Times New Roman"/>
          <w:szCs w:val="24"/>
        </w:rPr>
        <w:t xml:space="preserve">reviewed </w:t>
      </w:r>
      <w:r w:rsidR="006E016A">
        <w:rPr>
          <w:rFonts w:ascii="Times New Roman" w:hAnsi="Times New Roman"/>
          <w:szCs w:val="24"/>
        </w:rPr>
        <w:t>ten (</w:t>
      </w:r>
      <w:r>
        <w:rPr>
          <w:rFonts w:ascii="Times New Roman" w:hAnsi="Times New Roman"/>
          <w:szCs w:val="24"/>
        </w:rPr>
        <w:t>10</w:t>
      </w:r>
      <w:r w:rsidR="006E016A">
        <w:rPr>
          <w:rFonts w:ascii="Times New Roman" w:hAnsi="Times New Roman"/>
          <w:szCs w:val="24"/>
        </w:rPr>
        <w:t>)</w:t>
      </w:r>
      <w:r>
        <w:rPr>
          <w:rFonts w:ascii="Times New Roman" w:hAnsi="Times New Roman"/>
          <w:szCs w:val="24"/>
        </w:rPr>
        <w:t xml:space="preserve"> positions</w:t>
      </w:r>
      <w:r w:rsidR="006E016A">
        <w:rPr>
          <w:rFonts w:ascii="Times New Roman" w:hAnsi="Times New Roman"/>
          <w:szCs w:val="24"/>
        </w:rPr>
        <w:t xml:space="preserve"> this month.</w:t>
      </w:r>
    </w:p>
    <w:p w:rsidR="008921FC" w:rsidRDefault="008921FC" w:rsidP="00780A79">
      <w:pPr>
        <w:tabs>
          <w:tab w:val="left" w:pos="180"/>
        </w:tabs>
        <w:rPr>
          <w:rFonts w:ascii="Times New Roman" w:hAnsi="Times New Roman"/>
          <w:szCs w:val="24"/>
        </w:rPr>
      </w:pPr>
    </w:p>
    <w:p w:rsidR="008921FC" w:rsidRDefault="006E016A" w:rsidP="00780A79">
      <w:pPr>
        <w:tabs>
          <w:tab w:val="left" w:pos="180"/>
        </w:tabs>
        <w:rPr>
          <w:rFonts w:ascii="Times New Roman" w:hAnsi="Times New Roman"/>
          <w:szCs w:val="24"/>
        </w:rPr>
      </w:pPr>
      <w:r>
        <w:rPr>
          <w:rFonts w:ascii="Times New Roman" w:hAnsi="Times New Roman"/>
          <w:szCs w:val="24"/>
        </w:rPr>
        <w:t xml:space="preserve">The </w:t>
      </w:r>
      <w:r w:rsidR="008921FC">
        <w:rPr>
          <w:rFonts w:ascii="Times New Roman" w:hAnsi="Times New Roman"/>
          <w:szCs w:val="24"/>
        </w:rPr>
        <w:t>MUNIS upgrade was complete</w:t>
      </w:r>
      <w:r>
        <w:rPr>
          <w:rFonts w:ascii="Times New Roman" w:hAnsi="Times New Roman"/>
          <w:szCs w:val="24"/>
        </w:rPr>
        <w:t>d on</w:t>
      </w:r>
      <w:r w:rsidR="008921FC">
        <w:rPr>
          <w:rFonts w:ascii="Times New Roman" w:hAnsi="Times New Roman"/>
          <w:szCs w:val="24"/>
        </w:rPr>
        <w:t xml:space="preserve"> Friday</w:t>
      </w:r>
      <w:r>
        <w:rPr>
          <w:rFonts w:ascii="Times New Roman" w:hAnsi="Times New Roman"/>
          <w:szCs w:val="24"/>
        </w:rPr>
        <w:t xml:space="preserve">, and training was conducted on the new version.  </w:t>
      </w:r>
      <w:r w:rsidR="008921FC">
        <w:rPr>
          <w:rFonts w:ascii="Times New Roman" w:hAnsi="Times New Roman"/>
          <w:szCs w:val="24"/>
        </w:rPr>
        <w:t xml:space="preserve">  </w:t>
      </w:r>
    </w:p>
    <w:p w:rsidR="008921FC" w:rsidRDefault="008921FC" w:rsidP="00780A79">
      <w:pPr>
        <w:tabs>
          <w:tab w:val="left" w:pos="180"/>
        </w:tabs>
        <w:rPr>
          <w:rFonts w:ascii="Times New Roman" w:hAnsi="Times New Roman"/>
          <w:szCs w:val="24"/>
        </w:rPr>
      </w:pPr>
    </w:p>
    <w:p w:rsidR="008921FC" w:rsidRDefault="006E016A" w:rsidP="00780A79">
      <w:pPr>
        <w:tabs>
          <w:tab w:val="left" w:pos="180"/>
        </w:tabs>
        <w:rPr>
          <w:rFonts w:ascii="Times New Roman" w:hAnsi="Times New Roman"/>
          <w:szCs w:val="24"/>
        </w:rPr>
      </w:pPr>
      <w:r>
        <w:rPr>
          <w:rFonts w:ascii="Times New Roman" w:hAnsi="Times New Roman"/>
          <w:szCs w:val="24"/>
        </w:rPr>
        <w:t xml:space="preserve">The </w:t>
      </w:r>
      <w:r w:rsidR="008921FC">
        <w:rPr>
          <w:rFonts w:ascii="Times New Roman" w:hAnsi="Times New Roman"/>
          <w:szCs w:val="24"/>
        </w:rPr>
        <w:t xml:space="preserve">Russell Bridge opened last week.  </w:t>
      </w:r>
    </w:p>
    <w:p w:rsidR="008921FC" w:rsidRDefault="008921FC" w:rsidP="00780A79">
      <w:pPr>
        <w:tabs>
          <w:tab w:val="left" w:pos="180"/>
        </w:tabs>
        <w:rPr>
          <w:rFonts w:ascii="Times New Roman" w:hAnsi="Times New Roman"/>
          <w:szCs w:val="24"/>
        </w:rPr>
      </w:pPr>
    </w:p>
    <w:p w:rsidR="008921FC" w:rsidRDefault="008921FC" w:rsidP="00780A79">
      <w:pPr>
        <w:tabs>
          <w:tab w:val="left" w:pos="180"/>
        </w:tabs>
        <w:rPr>
          <w:rFonts w:ascii="Times New Roman" w:hAnsi="Times New Roman"/>
          <w:szCs w:val="24"/>
        </w:rPr>
      </w:pPr>
      <w:r>
        <w:rPr>
          <w:rFonts w:ascii="Times New Roman" w:hAnsi="Times New Roman"/>
          <w:szCs w:val="24"/>
        </w:rPr>
        <w:t xml:space="preserve">Public Health will host </w:t>
      </w:r>
      <w:r w:rsidR="006E016A">
        <w:rPr>
          <w:rFonts w:ascii="Times New Roman" w:hAnsi="Times New Roman"/>
          <w:szCs w:val="24"/>
        </w:rPr>
        <w:t xml:space="preserve">its </w:t>
      </w:r>
      <w:r>
        <w:rPr>
          <w:rFonts w:ascii="Times New Roman" w:hAnsi="Times New Roman"/>
          <w:szCs w:val="24"/>
        </w:rPr>
        <w:t xml:space="preserve">first meeting of </w:t>
      </w:r>
      <w:r w:rsidR="006E016A">
        <w:rPr>
          <w:rFonts w:ascii="Times New Roman" w:hAnsi="Times New Roman"/>
          <w:szCs w:val="24"/>
        </w:rPr>
        <w:t>Opioid Task Force</w:t>
      </w:r>
      <w:r>
        <w:rPr>
          <w:rFonts w:ascii="Times New Roman" w:hAnsi="Times New Roman"/>
          <w:szCs w:val="24"/>
        </w:rPr>
        <w:t xml:space="preserve">.  </w:t>
      </w:r>
    </w:p>
    <w:p w:rsidR="006E016A" w:rsidRDefault="006E016A" w:rsidP="00780A79">
      <w:pPr>
        <w:tabs>
          <w:tab w:val="left" w:pos="180"/>
        </w:tabs>
        <w:rPr>
          <w:rFonts w:ascii="Times New Roman" w:hAnsi="Times New Roman"/>
          <w:szCs w:val="24"/>
        </w:rPr>
      </w:pPr>
    </w:p>
    <w:p w:rsidR="008921FC" w:rsidRDefault="008921FC" w:rsidP="00780A79">
      <w:pPr>
        <w:tabs>
          <w:tab w:val="left" w:pos="180"/>
        </w:tabs>
        <w:rPr>
          <w:rFonts w:ascii="Times New Roman" w:hAnsi="Times New Roman"/>
          <w:szCs w:val="24"/>
        </w:rPr>
      </w:pPr>
      <w:r>
        <w:rPr>
          <w:rFonts w:ascii="Times New Roman" w:hAnsi="Times New Roman"/>
          <w:szCs w:val="24"/>
        </w:rPr>
        <w:t xml:space="preserve">The </w:t>
      </w:r>
      <w:r w:rsidR="006E016A">
        <w:rPr>
          <w:rFonts w:ascii="Times New Roman" w:hAnsi="Times New Roman"/>
          <w:szCs w:val="24"/>
        </w:rPr>
        <w:t xml:space="preserve">initial </w:t>
      </w:r>
      <w:r>
        <w:rPr>
          <w:rFonts w:ascii="Times New Roman" w:hAnsi="Times New Roman"/>
          <w:szCs w:val="24"/>
        </w:rPr>
        <w:t xml:space="preserve">meeting </w:t>
      </w:r>
      <w:r w:rsidR="006E016A">
        <w:rPr>
          <w:rFonts w:ascii="Times New Roman" w:hAnsi="Times New Roman"/>
          <w:szCs w:val="24"/>
        </w:rPr>
        <w:t>regarding School Resource Officers (</w:t>
      </w:r>
      <w:r>
        <w:rPr>
          <w:rFonts w:ascii="Times New Roman" w:hAnsi="Times New Roman"/>
          <w:szCs w:val="24"/>
        </w:rPr>
        <w:t>SRO</w:t>
      </w:r>
      <w:r w:rsidR="006E016A">
        <w:rPr>
          <w:rFonts w:ascii="Times New Roman" w:hAnsi="Times New Roman"/>
          <w:szCs w:val="24"/>
        </w:rPr>
        <w:t>) was held with f</w:t>
      </w:r>
      <w:r>
        <w:rPr>
          <w:rFonts w:ascii="Times New Roman" w:hAnsi="Times New Roman"/>
          <w:szCs w:val="24"/>
        </w:rPr>
        <w:t xml:space="preserve">ive </w:t>
      </w:r>
      <w:r w:rsidR="006E016A">
        <w:rPr>
          <w:rFonts w:ascii="Times New Roman" w:hAnsi="Times New Roman"/>
          <w:szCs w:val="24"/>
        </w:rPr>
        <w:t xml:space="preserve">(5) </w:t>
      </w:r>
      <w:r>
        <w:rPr>
          <w:rFonts w:ascii="Times New Roman" w:hAnsi="Times New Roman"/>
          <w:szCs w:val="24"/>
        </w:rPr>
        <w:t xml:space="preserve">school </w:t>
      </w:r>
      <w:r w:rsidR="00F90CBF">
        <w:rPr>
          <w:rFonts w:ascii="Times New Roman" w:hAnsi="Times New Roman"/>
          <w:szCs w:val="24"/>
        </w:rPr>
        <w:t xml:space="preserve">districts </w:t>
      </w:r>
      <w:r w:rsidR="006E016A">
        <w:rPr>
          <w:rFonts w:ascii="Times New Roman" w:hAnsi="Times New Roman"/>
          <w:szCs w:val="24"/>
        </w:rPr>
        <w:t xml:space="preserve">and BOCES in attendance.  </w:t>
      </w:r>
      <w:r>
        <w:rPr>
          <w:rFonts w:ascii="Times New Roman" w:hAnsi="Times New Roman"/>
          <w:szCs w:val="24"/>
        </w:rPr>
        <w:t xml:space="preserve">  </w:t>
      </w:r>
    </w:p>
    <w:p w:rsidR="008921FC" w:rsidRDefault="008921FC" w:rsidP="00780A79">
      <w:pPr>
        <w:tabs>
          <w:tab w:val="left" w:pos="180"/>
        </w:tabs>
        <w:rPr>
          <w:rFonts w:ascii="Times New Roman" w:hAnsi="Times New Roman"/>
          <w:szCs w:val="24"/>
        </w:rPr>
      </w:pPr>
    </w:p>
    <w:p w:rsidR="007B78BE" w:rsidRDefault="007B78BE" w:rsidP="00780A79">
      <w:pPr>
        <w:tabs>
          <w:tab w:val="left" w:pos="180"/>
        </w:tabs>
        <w:rPr>
          <w:rFonts w:ascii="Times New Roman" w:hAnsi="Times New Roman"/>
          <w:szCs w:val="24"/>
        </w:rPr>
      </w:pPr>
      <w:r>
        <w:rPr>
          <w:rFonts w:ascii="Times New Roman" w:hAnsi="Times New Roman"/>
          <w:szCs w:val="24"/>
        </w:rPr>
        <w:t>M</w:t>
      </w:r>
      <w:r w:rsidR="00F90CBF">
        <w:rPr>
          <w:rFonts w:ascii="Times New Roman" w:hAnsi="Times New Roman"/>
          <w:szCs w:val="24"/>
        </w:rPr>
        <w:t>s</w:t>
      </w:r>
      <w:r>
        <w:rPr>
          <w:rFonts w:ascii="Times New Roman" w:hAnsi="Times New Roman"/>
          <w:szCs w:val="24"/>
        </w:rPr>
        <w:t xml:space="preserve">. </w:t>
      </w:r>
      <w:r w:rsidR="00F90CBF">
        <w:rPr>
          <w:rFonts w:ascii="Times New Roman" w:hAnsi="Times New Roman"/>
          <w:szCs w:val="24"/>
        </w:rPr>
        <w:t>Bell</w:t>
      </w:r>
      <w:r>
        <w:rPr>
          <w:rFonts w:ascii="Times New Roman" w:hAnsi="Times New Roman"/>
          <w:szCs w:val="24"/>
        </w:rPr>
        <w:t xml:space="preserve"> moved to go to Executive Session at </w:t>
      </w:r>
      <w:r w:rsidR="00F90CBF">
        <w:rPr>
          <w:rFonts w:ascii="Times New Roman" w:hAnsi="Times New Roman"/>
          <w:szCs w:val="24"/>
        </w:rPr>
        <w:t>5:58</w:t>
      </w:r>
      <w:r>
        <w:rPr>
          <w:rFonts w:ascii="Times New Roman" w:hAnsi="Times New Roman"/>
          <w:szCs w:val="24"/>
        </w:rPr>
        <w:t xml:space="preserve"> p.m., to discuss litigation, personnel and appointments, seconded by Mr. </w:t>
      </w:r>
      <w:r w:rsidR="00F90CBF">
        <w:rPr>
          <w:rFonts w:ascii="Times New Roman" w:hAnsi="Times New Roman"/>
          <w:szCs w:val="24"/>
        </w:rPr>
        <w:t>Arquiett</w:t>
      </w:r>
      <w:r>
        <w:rPr>
          <w:rFonts w:ascii="Times New Roman" w:hAnsi="Times New Roman"/>
          <w:szCs w:val="24"/>
        </w:rPr>
        <w:t xml:space="preserve">, and </w:t>
      </w:r>
      <w:r w:rsidR="00C238A4">
        <w:rPr>
          <w:rFonts w:ascii="Times New Roman" w:hAnsi="Times New Roman"/>
          <w:szCs w:val="24"/>
        </w:rPr>
        <w:t xml:space="preserve">carried unanimously by a voice vote with fifteen (15) yes votes. </w:t>
      </w:r>
    </w:p>
    <w:p w:rsidR="007B78BE" w:rsidRDefault="007B78BE" w:rsidP="00780A79">
      <w:pPr>
        <w:tabs>
          <w:tab w:val="left" w:pos="180"/>
        </w:tabs>
        <w:rPr>
          <w:rFonts w:ascii="Times New Roman" w:hAnsi="Times New Roman"/>
          <w:szCs w:val="24"/>
        </w:rPr>
      </w:pPr>
    </w:p>
    <w:p w:rsidR="00F90CBF" w:rsidRDefault="00F90CBF" w:rsidP="00780A79">
      <w:pPr>
        <w:tabs>
          <w:tab w:val="left" w:pos="180"/>
        </w:tabs>
        <w:rPr>
          <w:rFonts w:ascii="Times New Roman" w:hAnsi="Times New Roman"/>
          <w:szCs w:val="24"/>
        </w:rPr>
      </w:pPr>
      <w:r>
        <w:rPr>
          <w:rFonts w:ascii="Times New Roman" w:hAnsi="Times New Roman"/>
          <w:szCs w:val="24"/>
        </w:rPr>
        <w:t>Mr. Leader left the meeting at 5:58 p.m.</w:t>
      </w:r>
    </w:p>
    <w:p w:rsidR="00F90CBF" w:rsidRDefault="00F90CBF" w:rsidP="00780A79">
      <w:pPr>
        <w:tabs>
          <w:tab w:val="left" w:pos="180"/>
        </w:tabs>
        <w:rPr>
          <w:rFonts w:ascii="Times New Roman" w:hAnsi="Times New Roman"/>
          <w:szCs w:val="24"/>
        </w:rPr>
      </w:pPr>
    </w:p>
    <w:p w:rsidR="004A674B" w:rsidRPr="004A674B" w:rsidRDefault="00164F4F" w:rsidP="00780A79">
      <w:pPr>
        <w:tabs>
          <w:tab w:val="left" w:pos="180"/>
        </w:tabs>
        <w:rPr>
          <w:rFonts w:ascii="Times New Roman" w:hAnsi="Times New Roman"/>
          <w:b/>
        </w:rPr>
      </w:pPr>
      <w:r>
        <w:rPr>
          <w:rFonts w:ascii="Times New Roman" w:hAnsi="Times New Roman"/>
          <w:b/>
          <w:szCs w:val="24"/>
        </w:rPr>
        <w:t>7</w:t>
      </w:r>
      <w:r w:rsidR="005D3606">
        <w:rPr>
          <w:rFonts w:ascii="Times New Roman" w:hAnsi="Times New Roman"/>
          <w:b/>
          <w:szCs w:val="24"/>
        </w:rPr>
        <w:t>.</w:t>
      </w:r>
      <w:r w:rsidR="007B78BE">
        <w:rPr>
          <w:rFonts w:ascii="Times New Roman" w:hAnsi="Times New Roman"/>
          <w:b/>
          <w:szCs w:val="24"/>
        </w:rPr>
        <w:t xml:space="preserve">  </w:t>
      </w:r>
      <w:r w:rsidR="004A674B" w:rsidRPr="004A674B">
        <w:rPr>
          <w:rFonts w:ascii="Times New Roman" w:hAnsi="Times New Roman"/>
          <w:b/>
          <w:szCs w:val="24"/>
        </w:rPr>
        <w:t>EXECUTIVE SESSION</w:t>
      </w:r>
      <w:r w:rsidR="004A674B" w:rsidRPr="004A674B">
        <w:rPr>
          <w:rFonts w:ascii="Times New Roman" w:hAnsi="Times New Roman"/>
          <w:b/>
        </w:rPr>
        <w:t xml:space="preserve"> </w:t>
      </w:r>
    </w:p>
    <w:p w:rsidR="004A674B" w:rsidRPr="004A674B" w:rsidRDefault="004A674B" w:rsidP="004A674B">
      <w:pPr>
        <w:ind w:left="-144"/>
        <w:rPr>
          <w:rFonts w:ascii="Times New Roman" w:hAnsi="Times New Roman"/>
          <w:b/>
        </w:rPr>
      </w:pPr>
      <w:r w:rsidRPr="004A674B">
        <w:rPr>
          <w:rFonts w:ascii="Times New Roman" w:hAnsi="Times New Roman"/>
          <w:b/>
        </w:rPr>
        <w:tab/>
      </w:r>
    </w:p>
    <w:p w:rsidR="00C238A4" w:rsidRDefault="007B78BE" w:rsidP="00C238A4">
      <w:pPr>
        <w:tabs>
          <w:tab w:val="left" w:pos="180"/>
        </w:tabs>
        <w:rPr>
          <w:rFonts w:ascii="Times New Roman" w:hAnsi="Times New Roman"/>
          <w:szCs w:val="24"/>
        </w:rPr>
      </w:pPr>
      <w:r w:rsidRPr="007B78BE">
        <w:rPr>
          <w:rFonts w:ascii="Times New Roman" w:hAnsi="Times New Roman"/>
          <w:snapToGrid/>
        </w:rPr>
        <w:t xml:space="preserve">Mr. </w:t>
      </w:r>
      <w:r w:rsidR="00167345">
        <w:rPr>
          <w:rFonts w:ascii="Times New Roman" w:hAnsi="Times New Roman"/>
          <w:snapToGrid/>
        </w:rPr>
        <w:t>Forsythe</w:t>
      </w:r>
      <w:r>
        <w:rPr>
          <w:rFonts w:ascii="Times New Roman" w:hAnsi="Times New Roman"/>
          <w:snapToGrid/>
        </w:rPr>
        <w:t xml:space="preserve"> moved to go to Open Session at </w:t>
      </w:r>
      <w:r w:rsidR="00095DD3">
        <w:rPr>
          <w:rFonts w:ascii="Times New Roman" w:hAnsi="Times New Roman"/>
          <w:snapToGrid/>
        </w:rPr>
        <w:t>6:34</w:t>
      </w:r>
      <w:r>
        <w:rPr>
          <w:rFonts w:ascii="Times New Roman" w:hAnsi="Times New Roman"/>
          <w:snapToGrid/>
        </w:rPr>
        <w:t xml:space="preserve"> p.m., seconded by Mr. </w:t>
      </w:r>
      <w:r w:rsidR="00095DD3">
        <w:rPr>
          <w:rFonts w:ascii="Times New Roman" w:hAnsi="Times New Roman"/>
          <w:snapToGrid/>
        </w:rPr>
        <w:t>Paquin,</w:t>
      </w:r>
      <w:r>
        <w:rPr>
          <w:rFonts w:ascii="Times New Roman" w:hAnsi="Times New Roman"/>
          <w:snapToGrid/>
        </w:rPr>
        <w:t xml:space="preserve"> and </w:t>
      </w:r>
      <w:r w:rsidR="00C238A4">
        <w:rPr>
          <w:rFonts w:ascii="Times New Roman" w:hAnsi="Times New Roman"/>
          <w:szCs w:val="24"/>
        </w:rPr>
        <w:t>carried unanimously by a voice vote with fifteen (15) yes votes.</w:t>
      </w:r>
    </w:p>
    <w:p w:rsidR="00C238A4" w:rsidRDefault="00C238A4" w:rsidP="00C238A4">
      <w:pPr>
        <w:tabs>
          <w:tab w:val="left" w:pos="180"/>
        </w:tabs>
        <w:rPr>
          <w:rFonts w:ascii="Times New Roman" w:hAnsi="Times New Roman"/>
          <w:szCs w:val="24"/>
        </w:rPr>
      </w:pPr>
    </w:p>
    <w:p w:rsidR="00C238A4" w:rsidRDefault="00164F4F" w:rsidP="00C238A4">
      <w:pPr>
        <w:tabs>
          <w:tab w:val="left" w:pos="180"/>
        </w:tabs>
        <w:rPr>
          <w:rFonts w:ascii="Times New Roman" w:hAnsi="Times New Roman"/>
          <w:szCs w:val="24"/>
        </w:rPr>
      </w:pPr>
      <w:r>
        <w:rPr>
          <w:rFonts w:ascii="Times New Roman" w:hAnsi="Times New Roman"/>
          <w:b/>
          <w:szCs w:val="24"/>
        </w:rPr>
        <w:t>8</w:t>
      </w:r>
      <w:r w:rsidR="004A674B">
        <w:rPr>
          <w:rFonts w:ascii="Times New Roman" w:hAnsi="Times New Roman"/>
          <w:b/>
          <w:szCs w:val="24"/>
        </w:rPr>
        <w:t>.</w:t>
      </w:r>
      <w:r w:rsidR="007B78BE">
        <w:rPr>
          <w:rFonts w:ascii="Times New Roman" w:hAnsi="Times New Roman"/>
          <w:b/>
          <w:szCs w:val="24"/>
        </w:rPr>
        <w:t xml:space="preserve">  </w:t>
      </w:r>
      <w:r w:rsidR="00BE10C1" w:rsidRPr="00062679">
        <w:rPr>
          <w:rFonts w:ascii="Times New Roman" w:hAnsi="Times New Roman"/>
          <w:b/>
          <w:szCs w:val="24"/>
        </w:rPr>
        <w:t xml:space="preserve">ADJOURNMENT </w:t>
      </w:r>
      <w:r w:rsidR="00BE10C1" w:rsidRPr="00062679">
        <w:rPr>
          <w:rFonts w:ascii="Times New Roman" w:hAnsi="Times New Roman"/>
          <w:szCs w:val="24"/>
        </w:rPr>
        <w:t xml:space="preserve">– </w:t>
      </w:r>
      <w:r w:rsidR="007B78BE">
        <w:rPr>
          <w:rFonts w:ascii="Times New Roman" w:hAnsi="Times New Roman"/>
          <w:szCs w:val="24"/>
        </w:rPr>
        <w:t xml:space="preserve">Chair Hooper moved to adjourn the December Operation Meeting at </w:t>
      </w:r>
    </w:p>
    <w:p w:rsidR="006C2354" w:rsidRDefault="00C238A4" w:rsidP="00780A79">
      <w:pPr>
        <w:ind w:left="180" w:hanging="360"/>
        <w:rPr>
          <w:rFonts w:ascii="Times New Roman" w:hAnsi="Times New Roman"/>
          <w:szCs w:val="24"/>
        </w:rPr>
      </w:pPr>
      <w:r>
        <w:rPr>
          <w:rFonts w:ascii="Times New Roman" w:hAnsi="Times New Roman"/>
          <w:szCs w:val="24"/>
        </w:rPr>
        <w:t xml:space="preserve">   </w:t>
      </w:r>
      <w:r w:rsidR="00095DD3">
        <w:rPr>
          <w:rFonts w:ascii="Times New Roman" w:hAnsi="Times New Roman"/>
          <w:szCs w:val="24"/>
        </w:rPr>
        <w:t xml:space="preserve">6:39 </w:t>
      </w:r>
      <w:r w:rsidR="007B78BE">
        <w:rPr>
          <w:rFonts w:ascii="Times New Roman" w:hAnsi="Times New Roman"/>
          <w:szCs w:val="24"/>
        </w:rPr>
        <w:t>p.m., as t</w:t>
      </w:r>
      <w:r w:rsidR="00BE10C1" w:rsidRPr="00062679">
        <w:rPr>
          <w:rFonts w:ascii="Times New Roman" w:hAnsi="Times New Roman"/>
          <w:szCs w:val="24"/>
        </w:rPr>
        <w:t xml:space="preserve">here </w:t>
      </w:r>
      <w:r w:rsidR="007B78BE">
        <w:rPr>
          <w:rFonts w:ascii="Times New Roman" w:hAnsi="Times New Roman"/>
          <w:szCs w:val="24"/>
        </w:rPr>
        <w:t>was</w:t>
      </w:r>
      <w:r w:rsidR="00BE10C1" w:rsidRPr="00062679">
        <w:rPr>
          <w:rFonts w:ascii="Times New Roman" w:hAnsi="Times New Roman"/>
          <w:szCs w:val="24"/>
        </w:rPr>
        <w:t xml:space="preserve"> no further business.</w:t>
      </w:r>
    </w:p>
    <w:sectPr w:rsidR="006C2354" w:rsidSect="00B80246">
      <w:footerReference w:type="default" r:id="rId9"/>
      <w:endnotePr>
        <w:numFmt w:val="decimal"/>
      </w:endnotePr>
      <w:pgSz w:w="12240" w:h="15840" w:code="1"/>
      <w:pgMar w:top="720" w:right="1440" w:bottom="720" w:left="1440" w:header="36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A1" w:rsidRDefault="002036A1" w:rsidP="002036A1">
      <w:r>
        <w:separator/>
      </w:r>
    </w:p>
  </w:endnote>
  <w:endnote w:type="continuationSeparator" w:id="0">
    <w:p w:rsidR="002036A1" w:rsidRDefault="002036A1" w:rsidP="0020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190696"/>
      <w:docPartObj>
        <w:docPartGallery w:val="Page Numbers (Bottom of Page)"/>
        <w:docPartUnique/>
      </w:docPartObj>
    </w:sdtPr>
    <w:sdtEndPr>
      <w:rPr>
        <w:noProof/>
      </w:rPr>
    </w:sdtEndPr>
    <w:sdtContent>
      <w:p w:rsidR="002036A1" w:rsidRDefault="002036A1">
        <w:pPr>
          <w:pStyle w:val="Footer"/>
          <w:jc w:val="center"/>
        </w:pPr>
        <w:r w:rsidRPr="002036A1">
          <w:rPr>
            <w:rFonts w:ascii="Times New Roman" w:hAnsi="Times New Roman"/>
          </w:rPr>
          <w:fldChar w:fldCharType="begin"/>
        </w:r>
        <w:r w:rsidRPr="002036A1">
          <w:rPr>
            <w:rFonts w:ascii="Times New Roman" w:hAnsi="Times New Roman"/>
          </w:rPr>
          <w:instrText xml:space="preserve"> PAGE   \* MERGEFORMAT </w:instrText>
        </w:r>
        <w:r w:rsidRPr="002036A1">
          <w:rPr>
            <w:rFonts w:ascii="Times New Roman" w:hAnsi="Times New Roman"/>
          </w:rPr>
          <w:fldChar w:fldCharType="separate"/>
        </w:r>
        <w:r w:rsidR="00167345">
          <w:rPr>
            <w:rFonts w:ascii="Times New Roman" w:hAnsi="Times New Roman"/>
            <w:noProof/>
          </w:rPr>
          <w:t>2</w:t>
        </w:r>
        <w:r w:rsidRPr="002036A1">
          <w:rPr>
            <w:rFonts w:ascii="Times New Roman" w:hAnsi="Times New Roman"/>
            <w:noProof/>
          </w:rPr>
          <w:fldChar w:fldCharType="end"/>
        </w:r>
      </w:p>
    </w:sdtContent>
  </w:sdt>
  <w:p w:rsidR="002036A1" w:rsidRDefault="00203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A1" w:rsidRDefault="002036A1" w:rsidP="002036A1">
      <w:r>
        <w:separator/>
      </w:r>
    </w:p>
  </w:footnote>
  <w:footnote w:type="continuationSeparator" w:id="0">
    <w:p w:rsidR="002036A1" w:rsidRDefault="002036A1" w:rsidP="00203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52E"/>
    <w:multiLevelType w:val="hybridMultilevel"/>
    <w:tmpl w:val="BDAA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92B5A"/>
    <w:multiLevelType w:val="hybridMultilevel"/>
    <w:tmpl w:val="C874B73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7201919"/>
    <w:multiLevelType w:val="hybridMultilevel"/>
    <w:tmpl w:val="EEEA4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4D7B8D"/>
    <w:multiLevelType w:val="hybridMultilevel"/>
    <w:tmpl w:val="6CA8E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409C0"/>
    <w:multiLevelType w:val="hybridMultilevel"/>
    <w:tmpl w:val="133C46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F165F9C"/>
    <w:multiLevelType w:val="hybridMultilevel"/>
    <w:tmpl w:val="9AD0CA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0A84273"/>
    <w:multiLevelType w:val="hybridMultilevel"/>
    <w:tmpl w:val="6C627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860F9F"/>
    <w:multiLevelType w:val="hybridMultilevel"/>
    <w:tmpl w:val="9B42A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FE3AFB"/>
    <w:multiLevelType w:val="hybridMultilevel"/>
    <w:tmpl w:val="0F9E6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CC4DE7"/>
    <w:multiLevelType w:val="hybridMultilevel"/>
    <w:tmpl w:val="9A40F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E334E4C"/>
    <w:multiLevelType w:val="hybridMultilevel"/>
    <w:tmpl w:val="FF002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6E18D4"/>
    <w:multiLevelType w:val="hybridMultilevel"/>
    <w:tmpl w:val="6C4E44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5BD78ED"/>
    <w:multiLevelType w:val="hybridMultilevel"/>
    <w:tmpl w:val="F516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6139EC"/>
    <w:multiLevelType w:val="hybridMultilevel"/>
    <w:tmpl w:val="B8F89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381382"/>
    <w:multiLevelType w:val="hybridMultilevel"/>
    <w:tmpl w:val="3FC24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3178DF"/>
    <w:multiLevelType w:val="hybridMultilevel"/>
    <w:tmpl w:val="A9E0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420161"/>
    <w:multiLevelType w:val="hybridMultilevel"/>
    <w:tmpl w:val="4DF63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927AEA"/>
    <w:multiLevelType w:val="hybridMultilevel"/>
    <w:tmpl w:val="F5F68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894073"/>
    <w:multiLevelType w:val="hybridMultilevel"/>
    <w:tmpl w:val="65F61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4B5040"/>
    <w:multiLevelType w:val="hybridMultilevel"/>
    <w:tmpl w:val="73F4D0B0"/>
    <w:lvl w:ilvl="0" w:tplc="70EA53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F5346"/>
    <w:multiLevelType w:val="hybridMultilevel"/>
    <w:tmpl w:val="685AA3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460A3AB5"/>
    <w:multiLevelType w:val="hybridMultilevel"/>
    <w:tmpl w:val="D3AABD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86A4809"/>
    <w:multiLevelType w:val="hybridMultilevel"/>
    <w:tmpl w:val="6D4098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E265B57"/>
    <w:multiLevelType w:val="hybridMultilevel"/>
    <w:tmpl w:val="D49E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041880"/>
    <w:multiLevelType w:val="hybridMultilevel"/>
    <w:tmpl w:val="17ACA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1B6506"/>
    <w:multiLevelType w:val="hybridMultilevel"/>
    <w:tmpl w:val="BF8A9F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5C69795B"/>
    <w:multiLevelType w:val="hybridMultilevel"/>
    <w:tmpl w:val="537668B2"/>
    <w:lvl w:ilvl="0" w:tplc="2014D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06466D"/>
    <w:multiLevelType w:val="hybridMultilevel"/>
    <w:tmpl w:val="F6F4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7459D9"/>
    <w:multiLevelType w:val="hybridMultilevel"/>
    <w:tmpl w:val="32984D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6C4B3B96"/>
    <w:multiLevelType w:val="hybridMultilevel"/>
    <w:tmpl w:val="F216EFC4"/>
    <w:lvl w:ilvl="0" w:tplc="908CB2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8873EE"/>
    <w:multiLevelType w:val="hybridMultilevel"/>
    <w:tmpl w:val="A1DE6A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75783BE0"/>
    <w:multiLevelType w:val="hybridMultilevel"/>
    <w:tmpl w:val="61D0F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4312D5"/>
    <w:multiLevelType w:val="hybridMultilevel"/>
    <w:tmpl w:val="68723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6"/>
  </w:num>
  <w:num w:numId="3">
    <w:abstractNumId w:val="1"/>
  </w:num>
  <w:num w:numId="4">
    <w:abstractNumId w:val="14"/>
  </w:num>
  <w:num w:numId="5">
    <w:abstractNumId w:val="3"/>
  </w:num>
  <w:num w:numId="6">
    <w:abstractNumId w:val="5"/>
  </w:num>
  <w:num w:numId="7">
    <w:abstractNumId w:val="24"/>
  </w:num>
  <w:num w:numId="8">
    <w:abstractNumId w:val="29"/>
  </w:num>
  <w:num w:numId="9">
    <w:abstractNumId w:val="19"/>
  </w:num>
  <w:num w:numId="10">
    <w:abstractNumId w:val="26"/>
  </w:num>
  <w:num w:numId="11">
    <w:abstractNumId w:val="22"/>
  </w:num>
  <w:num w:numId="12">
    <w:abstractNumId w:val="23"/>
  </w:num>
  <w:num w:numId="13">
    <w:abstractNumId w:val="20"/>
  </w:num>
  <w:num w:numId="14">
    <w:abstractNumId w:val="11"/>
  </w:num>
  <w:num w:numId="15">
    <w:abstractNumId w:val="6"/>
  </w:num>
  <w:num w:numId="16">
    <w:abstractNumId w:val="4"/>
  </w:num>
  <w:num w:numId="17">
    <w:abstractNumId w:val="8"/>
  </w:num>
  <w:num w:numId="18">
    <w:abstractNumId w:val="25"/>
  </w:num>
  <w:num w:numId="19">
    <w:abstractNumId w:val="18"/>
  </w:num>
  <w:num w:numId="20">
    <w:abstractNumId w:val="32"/>
  </w:num>
  <w:num w:numId="21">
    <w:abstractNumId w:val="15"/>
  </w:num>
  <w:num w:numId="22">
    <w:abstractNumId w:val="0"/>
  </w:num>
  <w:num w:numId="23">
    <w:abstractNumId w:val="30"/>
  </w:num>
  <w:num w:numId="24">
    <w:abstractNumId w:val="28"/>
  </w:num>
  <w:num w:numId="25">
    <w:abstractNumId w:val="21"/>
  </w:num>
  <w:num w:numId="26">
    <w:abstractNumId w:val="9"/>
  </w:num>
  <w:num w:numId="27">
    <w:abstractNumId w:val="7"/>
  </w:num>
  <w:num w:numId="28">
    <w:abstractNumId w:val="13"/>
  </w:num>
  <w:num w:numId="29">
    <w:abstractNumId w:val="27"/>
  </w:num>
  <w:num w:numId="30">
    <w:abstractNumId w:val="2"/>
  </w:num>
  <w:num w:numId="31">
    <w:abstractNumId w:val="10"/>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C1"/>
    <w:rsid w:val="00005CB2"/>
    <w:rsid w:val="00007BA3"/>
    <w:rsid w:val="00011BD6"/>
    <w:rsid w:val="0001302A"/>
    <w:rsid w:val="000260D2"/>
    <w:rsid w:val="00035EAC"/>
    <w:rsid w:val="00035F3D"/>
    <w:rsid w:val="0004094C"/>
    <w:rsid w:val="00043AC6"/>
    <w:rsid w:val="000471B7"/>
    <w:rsid w:val="00051421"/>
    <w:rsid w:val="00056631"/>
    <w:rsid w:val="000579A7"/>
    <w:rsid w:val="00062679"/>
    <w:rsid w:val="00074DC8"/>
    <w:rsid w:val="00074EA5"/>
    <w:rsid w:val="000769C4"/>
    <w:rsid w:val="00095DD3"/>
    <w:rsid w:val="000A490C"/>
    <w:rsid w:val="000A4B6F"/>
    <w:rsid w:val="000A5481"/>
    <w:rsid w:val="000A7772"/>
    <w:rsid w:val="000A7793"/>
    <w:rsid w:val="000B00D3"/>
    <w:rsid w:val="000B2A91"/>
    <w:rsid w:val="000D1DDD"/>
    <w:rsid w:val="000D69A4"/>
    <w:rsid w:val="00104C93"/>
    <w:rsid w:val="00105BD3"/>
    <w:rsid w:val="00106E1D"/>
    <w:rsid w:val="00120478"/>
    <w:rsid w:val="00125418"/>
    <w:rsid w:val="00132902"/>
    <w:rsid w:val="00133ACF"/>
    <w:rsid w:val="00135370"/>
    <w:rsid w:val="00157616"/>
    <w:rsid w:val="00164F4F"/>
    <w:rsid w:val="00167345"/>
    <w:rsid w:val="001677CB"/>
    <w:rsid w:val="00174CFC"/>
    <w:rsid w:val="00175239"/>
    <w:rsid w:val="00186BAD"/>
    <w:rsid w:val="00187B8A"/>
    <w:rsid w:val="001950ED"/>
    <w:rsid w:val="001C5CB5"/>
    <w:rsid w:val="001E77DA"/>
    <w:rsid w:val="001F1476"/>
    <w:rsid w:val="001F2743"/>
    <w:rsid w:val="002036A1"/>
    <w:rsid w:val="00213F9D"/>
    <w:rsid w:val="00214213"/>
    <w:rsid w:val="00215D29"/>
    <w:rsid w:val="00220F46"/>
    <w:rsid w:val="00223C5D"/>
    <w:rsid w:val="00224656"/>
    <w:rsid w:val="002271E6"/>
    <w:rsid w:val="00230838"/>
    <w:rsid w:val="00231850"/>
    <w:rsid w:val="002322E2"/>
    <w:rsid w:val="00242A35"/>
    <w:rsid w:val="002448D1"/>
    <w:rsid w:val="00244F1D"/>
    <w:rsid w:val="00250B4D"/>
    <w:rsid w:val="00252C14"/>
    <w:rsid w:val="002553AB"/>
    <w:rsid w:val="00255AF6"/>
    <w:rsid w:val="00261B80"/>
    <w:rsid w:val="002709E1"/>
    <w:rsid w:val="002753C4"/>
    <w:rsid w:val="00275CFA"/>
    <w:rsid w:val="00280BDA"/>
    <w:rsid w:val="00291625"/>
    <w:rsid w:val="002A39AB"/>
    <w:rsid w:val="002A419E"/>
    <w:rsid w:val="002B0A2B"/>
    <w:rsid w:val="002B2E62"/>
    <w:rsid w:val="002C2AAD"/>
    <w:rsid w:val="002C5827"/>
    <w:rsid w:val="002C5850"/>
    <w:rsid w:val="002D34D8"/>
    <w:rsid w:val="002E1019"/>
    <w:rsid w:val="002E152A"/>
    <w:rsid w:val="002E17EB"/>
    <w:rsid w:val="002F0553"/>
    <w:rsid w:val="002F0CD0"/>
    <w:rsid w:val="002F1331"/>
    <w:rsid w:val="002F60A8"/>
    <w:rsid w:val="003037D2"/>
    <w:rsid w:val="00304707"/>
    <w:rsid w:val="003118F3"/>
    <w:rsid w:val="00313DB2"/>
    <w:rsid w:val="0031668B"/>
    <w:rsid w:val="003239C1"/>
    <w:rsid w:val="00324265"/>
    <w:rsid w:val="00325D18"/>
    <w:rsid w:val="00326B72"/>
    <w:rsid w:val="00331B33"/>
    <w:rsid w:val="00335BBF"/>
    <w:rsid w:val="0034638F"/>
    <w:rsid w:val="00357741"/>
    <w:rsid w:val="00376A04"/>
    <w:rsid w:val="00381B04"/>
    <w:rsid w:val="00387475"/>
    <w:rsid w:val="00390F40"/>
    <w:rsid w:val="00391D6E"/>
    <w:rsid w:val="003B47FC"/>
    <w:rsid w:val="003C085D"/>
    <w:rsid w:val="003C098D"/>
    <w:rsid w:val="003C4ADD"/>
    <w:rsid w:val="003C6661"/>
    <w:rsid w:val="003D7AFF"/>
    <w:rsid w:val="003F60F6"/>
    <w:rsid w:val="00414B67"/>
    <w:rsid w:val="004160B7"/>
    <w:rsid w:val="004264AA"/>
    <w:rsid w:val="00434938"/>
    <w:rsid w:val="004427FC"/>
    <w:rsid w:val="00454299"/>
    <w:rsid w:val="00464D4A"/>
    <w:rsid w:val="00471C29"/>
    <w:rsid w:val="00473F83"/>
    <w:rsid w:val="0048014F"/>
    <w:rsid w:val="004869AA"/>
    <w:rsid w:val="00493F2E"/>
    <w:rsid w:val="00496B24"/>
    <w:rsid w:val="004A0BDA"/>
    <w:rsid w:val="004A20D9"/>
    <w:rsid w:val="004A2A98"/>
    <w:rsid w:val="004A674B"/>
    <w:rsid w:val="004B38A7"/>
    <w:rsid w:val="004C79E8"/>
    <w:rsid w:val="004D2FEA"/>
    <w:rsid w:val="004D388C"/>
    <w:rsid w:val="004F714B"/>
    <w:rsid w:val="00502B75"/>
    <w:rsid w:val="00530593"/>
    <w:rsid w:val="00533699"/>
    <w:rsid w:val="00533710"/>
    <w:rsid w:val="005359D4"/>
    <w:rsid w:val="00540444"/>
    <w:rsid w:val="005511CE"/>
    <w:rsid w:val="0055733E"/>
    <w:rsid w:val="005669F5"/>
    <w:rsid w:val="00572AC6"/>
    <w:rsid w:val="00583F83"/>
    <w:rsid w:val="00586278"/>
    <w:rsid w:val="00590CAD"/>
    <w:rsid w:val="005A2A30"/>
    <w:rsid w:val="005A45E6"/>
    <w:rsid w:val="005A69DA"/>
    <w:rsid w:val="005B0476"/>
    <w:rsid w:val="005B4C97"/>
    <w:rsid w:val="005B61EE"/>
    <w:rsid w:val="005C6CD4"/>
    <w:rsid w:val="005D11E4"/>
    <w:rsid w:val="005D3606"/>
    <w:rsid w:val="005D55D3"/>
    <w:rsid w:val="005D6A17"/>
    <w:rsid w:val="005E1D58"/>
    <w:rsid w:val="005E5025"/>
    <w:rsid w:val="005F512C"/>
    <w:rsid w:val="00602AE8"/>
    <w:rsid w:val="00604F18"/>
    <w:rsid w:val="00612994"/>
    <w:rsid w:val="00624296"/>
    <w:rsid w:val="00631AA8"/>
    <w:rsid w:val="00634990"/>
    <w:rsid w:val="00642BCA"/>
    <w:rsid w:val="0064342C"/>
    <w:rsid w:val="006461CF"/>
    <w:rsid w:val="00647AF5"/>
    <w:rsid w:val="00650E68"/>
    <w:rsid w:val="0065537A"/>
    <w:rsid w:val="0065682B"/>
    <w:rsid w:val="006606B9"/>
    <w:rsid w:val="00664380"/>
    <w:rsid w:val="006736B6"/>
    <w:rsid w:val="006749E9"/>
    <w:rsid w:val="006927CB"/>
    <w:rsid w:val="006933CB"/>
    <w:rsid w:val="006A38B5"/>
    <w:rsid w:val="006A5393"/>
    <w:rsid w:val="006A7340"/>
    <w:rsid w:val="006B51A1"/>
    <w:rsid w:val="006B7779"/>
    <w:rsid w:val="006C2354"/>
    <w:rsid w:val="006D3D54"/>
    <w:rsid w:val="006E016A"/>
    <w:rsid w:val="006E1338"/>
    <w:rsid w:val="006E474C"/>
    <w:rsid w:val="006E57B2"/>
    <w:rsid w:val="006F31C1"/>
    <w:rsid w:val="006F3A33"/>
    <w:rsid w:val="00704105"/>
    <w:rsid w:val="00725D55"/>
    <w:rsid w:val="00735655"/>
    <w:rsid w:val="00736A5E"/>
    <w:rsid w:val="00742AF5"/>
    <w:rsid w:val="00742B0E"/>
    <w:rsid w:val="00753A49"/>
    <w:rsid w:val="00761AAA"/>
    <w:rsid w:val="00773AE1"/>
    <w:rsid w:val="00780A79"/>
    <w:rsid w:val="007827A3"/>
    <w:rsid w:val="00785899"/>
    <w:rsid w:val="00791364"/>
    <w:rsid w:val="007930E4"/>
    <w:rsid w:val="007A549D"/>
    <w:rsid w:val="007B32BA"/>
    <w:rsid w:val="007B78BE"/>
    <w:rsid w:val="007C202D"/>
    <w:rsid w:val="007C3032"/>
    <w:rsid w:val="007C6362"/>
    <w:rsid w:val="007D1571"/>
    <w:rsid w:val="007D209D"/>
    <w:rsid w:val="007E1813"/>
    <w:rsid w:val="007E4D3C"/>
    <w:rsid w:val="007F16E9"/>
    <w:rsid w:val="007F710C"/>
    <w:rsid w:val="00802FAC"/>
    <w:rsid w:val="0080677A"/>
    <w:rsid w:val="008161B4"/>
    <w:rsid w:val="00821AF6"/>
    <w:rsid w:val="00823AE0"/>
    <w:rsid w:val="00824B6B"/>
    <w:rsid w:val="00831E91"/>
    <w:rsid w:val="008335FC"/>
    <w:rsid w:val="00841E5A"/>
    <w:rsid w:val="00843542"/>
    <w:rsid w:val="00850460"/>
    <w:rsid w:val="00873598"/>
    <w:rsid w:val="008759B1"/>
    <w:rsid w:val="0087653A"/>
    <w:rsid w:val="00876A70"/>
    <w:rsid w:val="00887E56"/>
    <w:rsid w:val="008921FC"/>
    <w:rsid w:val="00892E89"/>
    <w:rsid w:val="008B2E88"/>
    <w:rsid w:val="008C4D07"/>
    <w:rsid w:val="008C55B9"/>
    <w:rsid w:val="008C5F9E"/>
    <w:rsid w:val="008D1B0C"/>
    <w:rsid w:val="008D20AF"/>
    <w:rsid w:val="008D7713"/>
    <w:rsid w:val="008D776B"/>
    <w:rsid w:val="008F01E4"/>
    <w:rsid w:val="008F7355"/>
    <w:rsid w:val="009042F9"/>
    <w:rsid w:val="00907E99"/>
    <w:rsid w:val="009136A6"/>
    <w:rsid w:val="00914218"/>
    <w:rsid w:val="00914A4D"/>
    <w:rsid w:val="00914AA8"/>
    <w:rsid w:val="0093233F"/>
    <w:rsid w:val="009323B3"/>
    <w:rsid w:val="00937537"/>
    <w:rsid w:val="0094077D"/>
    <w:rsid w:val="0095026C"/>
    <w:rsid w:val="00954F9B"/>
    <w:rsid w:val="009627C6"/>
    <w:rsid w:val="00966317"/>
    <w:rsid w:val="009702EC"/>
    <w:rsid w:val="0097108B"/>
    <w:rsid w:val="00983C65"/>
    <w:rsid w:val="009A41E6"/>
    <w:rsid w:val="009C0719"/>
    <w:rsid w:val="009C0CB6"/>
    <w:rsid w:val="009D2344"/>
    <w:rsid w:val="009D6A15"/>
    <w:rsid w:val="009E030E"/>
    <w:rsid w:val="009E5290"/>
    <w:rsid w:val="009E70E3"/>
    <w:rsid w:val="009E72DF"/>
    <w:rsid w:val="009F0936"/>
    <w:rsid w:val="009F29A4"/>
    <w:rsid w:val="009F425E"/>
    <w:rsid w:val="009F4DE5"/>
    <w:rsid w:val="009F52C4"/>
    <w:rsid w:val="009F53AF"/>
    <w:rsid w:val="009F6065"/>
    <w:rsid w:val="009F71BA"/>
    <w:rsid w:val="00A0059A"/>
    <w:rsid w:val="00A0570F"/>
    <w:rsid w:val="00A1524E"/>
    <w:rsid w:val="00A208A1"/>
    <w:rsid w:val="00A238DD"/>
    <w:rsid w:val="00A23F98"/>
    <w:rsid w:val="00A4313E"/>
    <w:rsid w:val="00A61290"/>
    <w:rsid w:val="00A673B6"/>
    <w:rsid w:val="00A74469"/>
    <w:rsid w:val="00A806F5"/>
    <w:rsid w:val="00A8593F"/>
    <w:rsid w:val="00A86E7D"/>
    <w:rsid w:val="00A97F7E"/>
    <w:rsid w:val="00AA52BC"/>
    <w:rsid w:val="00AA6019"/>
    <w:rsid w:val="00AB1862"/>
    <w:rsid w:val="00AB1AD6"/>
    <w:rsid w:val="00AC4F01"/>
    <w:rsid w:val="00AC61CF"/>
    <w:rsid w:val="00AD0256"/>
    <w:rsid w:val="00AD7DA9"/>
    <w:rsid w:val="00AE2EE8"/>
    <w:rsid w:val="00B01235"/>
    <w:rsid w:val="00B06729"/>
    <w:rsid w:val="00B31E94"/>
    <w:rsid w:val="00B32E4A"/>
    <w:rsid w:val="00B33512"/>
    <w:rsid w:val="00B371E7"/>
    <w:rsid w:val="00B52F07"/>
    <w:rsid w:val="00B62029"/>
    <w:rsid w:val="00B64A3B"/>
    <w:rsid w:val="00B7233E"/>
    <w:rsid w:val="00B73EE1"/>
    <w:rsid w:val="00B80246"/>
    <w:rsid w:val="00B83252"/>
    <w:rsid w:val="00BB2D30"/>
    <w:rsid w:val="00BB4F29"/>
    <w:rsid w:val="00BC212A"/>
    <w:rsid w:val="00BC2474"/>
    <w:rsid w:val="00BD5E22"/>
    <w:rsid w:val="00BD6C9A"/>
    <w:rsid w:val="00BD6F71"/>
    <w:rsid w:val="00BE10C1"/>
    <w:rsid w:val="00BE7C6C"/>
    <w:rsid w:val="00BF1A4C"/>
    <w:rsid w:val="00C04B20"/>
    <w:rsid w:val="00C06AC2"/>
    <w:rsid w:val="00C17F10"/>
    <w:rsid w:val="00C238A4"/>
    <w:rsid w:val="00C26AD7"/>
    <w:rsid w:val="00C37B39"/>
    <w:rsid w:val="00C409E1"/>
    <w:rsid w:val="00C413B0"/>
    <w:rsid w:val="00C560BB"/>
    <w:rsid w:val="00C655C2"/>
    <w:rsid w:val="00C75578"/>
    <w:rsid w:val="00C847A4"/>
    <w:rsid w:val="00CA259C"/>
    <w:rsid w:val="00CA3952"/>
    <w:rsid w:val="00CA508A"/>
    <w:rsid w:val="00CB3EA6"/>
    <w:rsid w:val="00CB72DC"/>
    <w:rsid w:val="00CC22F0"/>
    <w:rsid w:val="00CC3A0C"/>
    <w:rsid w:val="00CD1D50"/>
    <w:rsid w:val="00CD42BA"/>
    <w:rsid w:val="00CD5171"/>
    <w:rsid w:val="00CD5A10"/>
    <w:rsid w:val="00CE6724"/>
    <w:rsid w:val="00CF17B6"/>
    <w:rsid w:val="00D03CC2"/>
    <w:rsid w:val="00D14014"/>
    <w:rsid w:val="00D250B6"/>
    <w:rsid w:val="00D25467"/>
    <w:rsid w:val="00D32DB3"/>
    <w:rsid w:val="00D51E59"/>
    <w:rsid w:val="00D55D51"/>
    <w:rsid w:val="00D70789"/>
    <w:rsid w:val="00D81A55"/>
    <w:rsid w:val="00D82E15"/>
    <w:rsid w:val="00D8492C"/>
    <w:rsid w:val="00D87A31"/>
    <w:rsid w:val="00DA7CB7"/>
    <w:rsid w:val="00DB255C"/>
    <w:rsid w:val="00DB255F"/>
    <w:rsid w:val="00DB5D74"/>
    <w:rsid w:val="00DB70FB"/>
    <w:rsid w:val="00DC0616"/>
    <w:rsid w:val="00DC71B5"/>
    <w:rsid w:val="00DE01BB"/>
    <w:rsid w:val="00DE3812"/>
    <w:rsid w:val="00DE626F"/>
    <w:rsid w:val="00DE7BC7"/>
    <w:rsid w:val="00E036D1"/>
    <w:rsid w:val="00E16131"/>
    <w:rsid w:val="00E16F26"/>
    <w:rsid w:val="00E17FBD"/>
    <w:rsid w:val="00E23866"/>
    <w:rsid w:val="00E45145"/>
    <w:rsid w:val="00E500A6"/>
    <w:rsid w:val="00E531B5"/>
    <w:rsid w:val="00E571E6"/>
    <w:rsid w:val="00E61BAA"/>
    <w:rsid w:val="00E63DF0"/>
    <w:rsid w:val="00E66073"/>
    <w:rsid w:val="00E74BD4"/>
    <w:rsid w:val="00E76494"/>
    <w:rsid w:val="00E82D92"/>
    <w:rsid w:val="00EA0756"/>
    <w:rsid w:val="00EA3FE6"/>
    <w:rsid w:val="00EB7ADC"/>
    <w:rsid w:val="00EC34F4"/>
    <w:rsid w:val="00ED1A2E"/>
    <w:rsid w:val="00EE0F94"/>
    <w:rsid w:val="00EE6733"/>
    <w:rsid w:val="00EF45F1"/>
    <w:rsid w:val="00EF5AC7"/>
    <w:rsid w:val="00F141CD"/>
    <w:rsid w:val="00F27BB8"/>
    <w:rsid w:val="00F32A29"/>
    <w:rsid w:val="00F43F19"/>
    <w:rsid w:val="00F448C7"/>
    <w:rsid w:val="00F4530F"/>
    <w:rsid w:val="00F45758"/>
    <w:rsid w:val="00F46548"/>
    <w:rsid w:val="00F506DA"/>
    <w:rsid w:val="00F50BEA"/>
    <w:rsid w:val="00F62098"/>
    <w:rsid w:val="00F6723B"/>
    <w:rsid w:val="00F86796"/>
    <w:rsid w:val="00F90CBF"/>
    <w:rsid w:val="00F97996"/>
    <w:rsid w:val="00FA36AC"/>
    <w:rsid w:val="00FB6EF5"/>
    <w:rsid w:val="00FC5BDE"/>
    <w:rsid w:val="00FC727C"/>
    <w:rsid w:val="00FE1E38"/>
    <w:rsid w:val="00FE42C0"/>
    <w:rsid w:val="00FE5519"/>
    <w:rsid w:val="00FE7B2C"/>
    <w:rsid w:val="00FF2AE6"/>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C1"/>
    <w:pPr>
      <w:widowControl w:val="0"/>
      <w:spacing w:after="0" w:line="240" w:lineRule="auto"/>
    </w:pPr>
    <w:rPr>
      <w:rFonts w:ascii="Tahoma" w:eastAsia="Times New Roman" w:hAnsi="Tahoma"/>
      <w:snapToGrid w:val="0"/>
      <w:szCs w:val="20"/>
    </w:rPr>
  </w:style>
  <w:style w:type="paragraph" w:styleId="Heading1">
    <w:name w:val="heading 1"/>
    <w:basedOn w:val="Normal"/>
    <w:next w:val="Normal"/>
    <w:link w:val="Heading1Char"/>
    <w:uiPriority w:val="9"/>
    <w:qFormat/>
    <w:rsid w:val="00EB7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10C1"/>
    <w:pPr>
      <w:jc w:val="center"/>
    </w:pPr>
    <w:rPr>
      <w:rFonts w:ascii="CG Times" w:hAnsi="CG Times"/>
      <w:i/>
    </w:rPr>
  </w:style>
  <w:style w:type="character" w:customStyle="1" w:styleId="TitleChar">
    <w:name w:val="Title Char"/>
    <w:basedOn w:val="DefaultParagraphFont"/>
    <w:link w:val="Title"/>
    <w:rsid w:val="00BE10C1"/>
    <w:rPr>
      <w:rFonts w:ascii="CG Times" w:eastAsia="Times New Roman" w:hAnsi="CG Times"/>
      <w:i/>
      <w:snapToGrid w:val="0"/>
      <w:szCs w:val="20"/>
    </w:rPr>
  </w:style>
  <w:style w:type="paragraph" w:customStyle="1" w:styleId="Style1">
    <w:name w:val="Style1"/>
    <w:basedOn w:val="Normal"/>
    <w:link w:val="Style1Char"/>
    <w:rsid w:val="00BE10C1"/>
    <w:pPr>
      <w:widowControl/>
    </w:pPr>
    <w:rPr>
      <w:rFonts w:ascii="Times New Roman" w:hAnsi="Times New Roman"/>
      <w:snapToGrid/>
    </w:rPr>
  </w:style>
  <w:style w:type="character" w:styleId="Hyperlink">
    <w:name w:val="Hyperlink"/>
    <w:rsid w:val="00BE10C1"/>
    <w:rPr>
      <w:color w:val="0000FF"/>
      <w:u w:val="single"/>
    </w:rPr>
  </w:style>
  <w:style w:type="character" w:customStyle="1" w:styleId="Style1Char">
    <w:name w:val="Style1 Char"/>
    <w:link w:val="Style1"/>
    <w:locked/>
    <w:rsid w:val="00BE10C1"/>
    <w:rPr>
      <w:rFonts w:eastAsia="Times New Roman"/>
      <w:szCs w:val="20"/>
    </w:rPr>
  </w:style>
  <w:style w:type="paragraph" w:styleId="NoSpacing">
    <w:name w:val="No Spacing"/>
    <w:uiPriority w:val="1"/>
    <w:qFormat/>
    <w:rsid w:val="006749E9"/>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B7ADC"/>
    <w:rPr>
      <w:rFonts w:asciiTheme="majorHAnsi" w:eastAsiaTheme="majorEastAsia" w:hAnsiTheme="majorHAnsi" w:cstheme="majorBidi"/>
      <w:b/>
      <w:bCs/>
      <w:snapToGrid w:val="0"/>
      <w:color w:val="365F91" w:themeColor="accent1" w:themeShade="BF"/>
      <w:sz w:val="28"/>
    </w:rPr>
  </w:style>
  <w:style w:type="paragraph" w:styleId="BodyText">
    <w:name w:val="Body Text"/>
    <w:basedOn w:val="Normal"/>
    <w:link w:val="BodyTextChar"/>
    <w:uiPriority w:val="99"/>
    <w:unhideWhenUsed/>
    <w:rsid w:val="00F6723B"/>
    <w:pPr>
      <w:spacing w:after="120"/>
    </w:pPr>
  </w:style>
  <w:style w:type="character" w:customStyle="1" w:styleId="BodyTextChar">
    <w:name w:val="Body Text Char"/>
    <w:basedOn w:val="DefaultParagraphFont"/>
    <w:link w:val="BodyText"/>
    <w:rsid w:val="00F6723B"/>
    <w:rPr>
      <w:rFonts w:ascii="Tahoma" w:eastAsia="Times New Roman" w:hAnsi="Tahoma"/>
      <w:snapToGrid w:val="0"/>
      <w:szCs w:val="20"/>
    </w:rPr>
  </w:style>
  <w:style w:type="paragraph" w:styleId="BalloonText">
    <w:name w:val="Balloon Text"/>
    <w:basedOn w:val="Normal"/>
    <w:link w:val="BalloonTextChar"/>
    <w:uiPriority w:val="99"/>
    <w:semiHidden/>
    <w:unhideWhenUsed/>
    <w:rsid w:val="00647AF5"/>
    <w:rPr>
      <w:rFonts w:cs="Tahoma"/>
      <w:sz w:val="16"/>
      <w:szCs w:val="16"/>
    </w:rPr>
  </w:style>
  <w:style w:type="character" w:customStyle="1" w:styleId="BalloonTextChar">
    <w:name w:val="Balloon Text Char"/>
    <w:basedOn w:val="DefaultParagraphFont"/>
    <w:link w:val="BalloonText"/>
    <w:uiPriority w:val="99"/>
    <w:semiHidden/>
    <w:rsid w:val="00647AF5"/>
    <w:rPr>
      <w:rFonts w:ascii="Tahoma" w:eastAsia="Times New Roman" w:hAnsi="Tahoma" w:cs="Tahoma"/>
      <w:snapToGrid w:val="0"/>
      <w:sz w:val="16"/>
      <w:szCs w:val="16"/>
    </w:rPr>
  </w:style>
  <w:style w:type="paragraph" w:styleId="ListParagraph">
    <w:name w:val="List Paragraph"/>
    <w:basedOn w:val="Normal"/>
    <w:uiPriority w:val="34"/>
    <w:qFormat/>
    <w:rsid w:val="00664380"/>
    <w:pPr>
      <w:ind w:left="720"/>
      <w:contextualSpacing/>
    </w:pPr>
  </w:style>
  <w:style w:type="paragraph" w:styleId="NormalWeb">
    <w:name w:val="Normal (Web)"/>
    <w:basedOn w:val="Normal"/>
    <w:uiPriority w:val="99"/>
    <w:unhideWhenUsed/>
    <w:rsid w:val="00220F46"/>
    <w:pPr>
      <w:widowControl/>
    </w:pPr>
    <w:rPr>
      <w:rFonts w:ascii="Times New Roman" w:eastAsiaTheme="minorHAnsi" w:hAnsi="Times New Roman"/>
      <w:snapToGrid/>
      <w:szCs w:val="24"/>
    </w:rPr>
  </w:style>
  <w:style w:type="paragraph" w:styleId="Header">
    <w:name w:val="header"/>
    <w:basedOn w:val="Normal"/>
    <w:link w:val="HeaderChar"/>
    <w:uiPriority w:val="99"/>
    <w:unhideWhenUsed/>
    <w:rsid w:val="002036A1"/>
    <w:pPr>
      <w:tabs>
        <w:tab w:val="center" w:pos="4680"/>
        <w:tab w:val="right" w:pos="9360"/>
      </w:tabs>
    </w:pPr>
  </w:style>
  <w:style w:type="character" w:customStyle="1" w:styleId="HeaderChar">
    <w:name w:val="Header Char"/>
    <w:basedOn w:val="DefaultParagraphFont"/>
    <w:link w:val="Header"/>
    <w:uiPriority w:val="99"/>
    <w:rsid w:val="002036A1"/>
    <w:rPr>
      <w:rFonts w:ascii="Tahoma" w:eastAsia="Times New Roman" w:hAnsi="Tahoma"/>
      <w:snapToGrid w:val="0"/>
      <w:szCs w:val="20"/>
    </w:rPr>
  </w:style>
  <w:style w:type="paragraph" w:styleId="Footer">
    <w:name w:val="footer"/>
    <w:basedOn w:val="Normal"/>
    <w:link w:val="FooterChar"/>
    <w:uiPriority w:val="99"/>
    <w:unhideWhenUsed/>
    <w:rsid w:val="002036A1"/>
    <w:pPr>
      <w:tabs>
        <w:tab w:val="center" w:pos="4680"/>
        <w:tab w:val="right" w:pos="9360"/>
      </w:tabs>
    </w:pPr>
  </w:style>
  <w:style w:type="character" w:customStyle="1" w:styleId="FooterChar">
    <w:name w:val="Footer Char"/>
    <w:basedOn w:val="DefaultParagraphFont"/>
    <w:link w:val="Footer"/>
    <w:uiPriority w:val="99"/>
    <w:rsid w:val="002036A1"/>
    <w:rPr>
      <w:rFonts w:ascii="Tahoma" w:eastAsia="Times New Roman" w:hAnsi="Tahoma"/>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C1"/>
    <w:pPr>
      <w:widowControl w:val="0"/>
      <w:spacing w:after="0" w:line="240" w:lineRule="auto"/>
    </w:pPr>
    <w:rPr>
      <w:rFonts w:ascii="Tahoma" w:eastAsia="Times New Roman" w:hAnsi="Tahoma"/>
      <w:snapToGrid w:val="0"/>
      <w:szCs w:val="20"/>
    </w:rPr>
  </w:style>
  <w:style w:type="paragraph" w:styleId="Heading1">
    <w:name w:val="heading 1"/>
    <w:basedOn w:val="Normal"/>
    <w:next w:val="Normal"/>
    <w:link w:val="Heading1Char"/>
    <w:uiPriority w:val="9"/>
    <w:qFormat/>
    <w:rsid w:val="00EB7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10C1"/>
    <w:pPr>
      <w:jc w:val="center"/>
    </w:pPr>
    <w:rPr>
      <w:rFonts w:ascii="CG Times" w:hAnsi="CG Times"/>
      <w:i/>
    </w:rPr>
  </w:style>
  <w:style w:type="character" w:customStyle="1" w:styleId="TitleChar">
    <w:name w:val="Title Char"/>
    <w:basedOn w:val="DefaultParagraphFont"/>
    <w:link w:val="Title"/>
    <w:rsid w:val="00BE10C1"/>
    <w:rPr>
      <w:rFonts w:ascii="CG Times" w:eastAsia="Times New Roman" w:hAnsi="CG Times"/>
      <w:i/>
      <w:snapToGrid w:val="0"/>
      <w:szCs w:val="20"/>
    </w:rPr>
  </w:style>
  <w:style w:type="paragraph" w:customStyle="1" w:styleId="Style1">
    <w:name w:val="Style1"/>
    <w:basedOn w:val="Normal"/>
    <w:link w:val="Style1Char"/>
    <w:rsid w:val="00BE10C1"/>
    <w:pPr>
      <w:widowControl/>
    </w:pPr>
    <w:rPr>
      <w:rFonts w:ascii="Times New Roman" w:hAnsi="Times New Roman"/>
      <w:snapToGrid/>
    </w:rPr>
  </w:style>
  <w:style w:type="character" w:styleId="Hyperlink">
    <w:name w:val="Hyperlink"/>
    <w:rsid w:val="00BE10C1"/>
    <w:rPr>
      <w:color w:val="0000FF"/>
      <w:u w:val="single"/>
    </w:rPr>
  </w:style>
  <w:style w:type="character" w:customStyle="1" w:styleId="Style1Char">
    <w:name w:val="Style1 Char"/>
    <w:link w:val="Style1"/>
    <w:locked/>
    <w:rsid w:val="00BE10C1"/>
    <w:rPr>
      <w:rFonts w:eastAsia="Times New Roman"/>
      <w:szCs w:val="20"/>
    </w:rPr>
  </w:style>
  <w:style w:type="paragraph" w:styleId="NoSpacing">
    <w:name w:val="No Spacing"/>
    <w:uiPriority w:val="1"/>
    <w:qFormat/>
    <w:rsid w:val="006749E9"/>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B7ADC"/>
    <w:rPr>
      <w:rFonts w:asciiTheme="majorHAnsi" w:eastAsiaTheme="majorEastAsia" w:hAnsiTheme="majorHAnsi" w:cstheme="majorBidi"/>
      <w:b/>
      <w:bCs/>
      <w:snapToGrid w:val="0"/>
      <w:color w:val="365F91" w:themeColor="accent1" w:themeShade="BF"/>
      <w:sz w:val="28"/>
    </w:rPr>
  </w:style>
  <w:style w:type="paragraph" w:styleId="BodyText">
    <w:name w:val="Body Text"/>
    <w:basedOn w:val="Normal"/>
    <w:link w:val="BodyTextChar"/>
    <w:uiPriority w:val="99"/>
    <w:unhideWhenUsed/>
    <w:rsid w:val="00F6723B"/>
    <w:pPr>
      <w:spacing w:after="120"/>
    </w:pPr>
  </w:style>
  <w:style w:type="character" w:customStyle="1" w:styleId="BodyTextChar">
    <w:name w:val="Body Text Char"/>
    <w:basedOn w:val="DefaultParagraphFont"/>
    <w:link w:val="BodyText"/>
    <w:rsid w:val="00F6723B"/>
    <w:rPr>
      <w:rFonts w:ascii="Tahoma" w:eastAsia="Times New Roman" w:hAnsi="Tahoma"/>
      <w:snapToGrid w:val="0"/>
      <w:szCs w:val="20"/>
    </w:rPr>
  </w:style>
  <w:style w:type="paragraph" w:styleId="BalloonText">
    <w:name w:val="Balloon Text"/>
    <w:basedOn w:val="Normal"/>
    <w:link w:val="BalloonTextChar"/>
    <w:uiPriority w:val="99"/>
    <w:semiHidden/>
    <w:unhideWhenUsed/>
    <w:rsid w:val="00647AF5"/>
    <w:rPr>
      <w:rFonts w:cs="Tahoma"/>
      <w:sz w:val="16"/>
      <w:szCs w:val="16"/>
    </w:rPr>
  </w:style>
  <w:style w:type="character" w:customStyle="1" w:styleId="BalloonTextChar">
    <w:name w:val="Balloon Text Char"/>
    <w:basedOn w:val="DefaultParagraphFont"/>
    <w:link w:val="BalloonText"/>
    <w:uiPriority w:val="99"/>
    <w:semiHidden/>
    <w:rsid w:val="00647AF5"/>
    <w:rPr>
      <w:rFonts w:ascii="Tahoma" w:eastAsia="Times New Roman" w:hAnsi="Tahoma" w:cs="Tahoma"/>
      <w:snapToGrid w:val="0"/>
      <w:sz w:val="16"/>
      <w:szCs w:val="16"/>
    </w:rPr>
  </w:style>
  <w:style w:type="paragraph" w:styleId="ListParagraph">
    <w:name w:val="List Paragraph"/>
    <w:basedOn w:val="Normal"/>
    <w:uiPriority w:val="34"/>
    <w:qFormat/>
    <w:rsid w:val="00664380"/>
    <w:pPr>
      <w:ind w:left="720"/>
      <w:contextualSpacing/>
    </w:pPr>
  </w:style>
  <w:style w:type="paragraph" w:styleId="NormalWeb">
    <w:name w:val="Normal (Web)"/>
    <w:basedOn w:val="Normal"/>
    <w:uiPriority w:val="99"/>
    <w:unhideWhenUsed/>
    <w:rsid w:val="00220F46"/>
    <w:pPr>
      <w:widowControl/>
    </w:pPr>
    <w:rPr>
      <w:rFonts w:ascii="Times New Roman" w:eastAsiaTheme="minorHAnsi" w:hAnsi="Times New Roman"/>
      <w:snapToGrid/>
      <w:szCs w:val="24"/>
    </w:rPr>
  </w:style>
  <w:style w:type="paragraph" w:styleId="Header">
    <w:name w:val="header"/>
    <w:basedOn w:val="Normal"/>
    <w:link w:val="HeaderChar"/>
    <w:uiPriority w:val="99"/>
    <w:unhideWhenUsed/>
    <w:rsid w:val="002036A1"/>
    <w:pPr>
      <w:tabs>
        <w:tab w:val="center" w:pos="4680"/>
        <w:tab w:val="right" w:pos="9360"/>
      </w:tabs>
    </w:pPr>
  </w:style>
  <w:style w:type="character" w:customStyle="1" w:styleId="HeaderChar">
    <w:name w:val="Header Char"/>
    <w:basedOn w:val="DefaultParagraphFont"/>
    <w:link w:val="Header"/>
    <w:uiPriority w:val="99"/>
    <w:rsid w:val="002036A1"/>
    <w:rPr>
      <w:rFonts w:ascii="Tahoma" w:eastAsia="Times New Roman" w:hAnsi="Tahoma"/>
      <w:snapToGrid w:val="0"/>
      <w:szCs w:val="20"/>
    </w:rPr>
  </w:style>
  <w:style w:type="paragraph" w:styleId="Footer">
    <w:name w:val="footer"/>
    <w:basedOn w:val="Normal"/>
    <w:link w:val="FooterChar"/>
    <w:uiPriority w:val="99"/>
    <w:unhideWhenUsed/>
    <w:rsid w:val="002036A1"/>
    <w:pPr>
      <w:tabs>
        <w:tab w:val="center" w:pos="4680"/>
        <w:tab w:val="right" w:pos="9360"/>
      </w:tabs>
    </w:pPr>
  </w:style>
  <w:style w:type="character" w:customStyle="1" w:styleId="FooterChar">
    <w:name w:val="Footer Char"/>
    <w:basedOn w:val="DefaultParagraphFont"/>
    <w:link w:val="Footer"/>
    <w:uiPriority w:val="99"/>
    <w:rsid w:val="002036A1"/>
    <w:rPr>
      <w:rFonts w:ascii="Tahoma" w:eastAsia="Times New Roman" w:hAnsi="Tahoma"/>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806">
      <w:bodyDiv w:val="1"/>
      <w:marLeft w:val="0"/>
      <w:marRight w:val="0"/>
      <w:marTop w:val="0"/>
      <w:marBottom w:val="0"/>
      <w:divBdr>
        <w:top w:val="none" w:sz="0" w:space="0" w:color="auto"/>
        <w:left w:val="none" w:sz="0" w:space="0" w:color="auto"/>
        <w:bottom w:val="none" w:sz="0" w:space="0" w:color="auto"/>
        <w:right w:val="none" w:sz="0" w:space="0" w:color="auto"/>
      </w:divBdr>
    </w:div>
    <w:div w:id="486631964">
      <w:bodyDiv w:val="1"/>
      <w:marLeft w:val="0"/>
      <w:marRight w:val="0"/>
      <w:marTop w:val="0"/>
      <w:marBottom w:val="0"/>
      <w:divBdr>
        <w:top w:val="none" w:sz="0" w:space="0" w:color="auto"/>
        <w:left w:val="none" w:sz="0" w:space="0" w:color="auto"/>
        <w:bottom w:val="none" w:sz="0" w:space="0" w:color="auto"/>
        <w:right w:val="none" w:sz="0" w:space="0" w:color="auto"/>
      </w:divBdr>
    </w:div>
    <w:div w:id="1201745817">
      <w:bodyDiv w:val="1"/>
      <w:marLeft w:val="0"/>
      <w:marRight w:val="0"/>
      <w:marTop w:val="0"/>
      <w:marBottom w:val="0"/>
      <w:divBdr>
        <w:top w:val="none" w:sz="0" w:space="0" w:color="auto"/>
        <w:left w:val="none" w:sz="0" w:space="0" w:color="auto"/>
        <w:bottom w:val="none" w:sz="0" w:space="0" w:color="auto"/>
        <w:right w:val="none" w:sz="0" w:space="0" w:color="auto"/>
      </w:divBdr>
    </w:div>
    <w:div w:id="14941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37C17-3198-465A-B555-3B4822FF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Rebecca</dc:creator>
  <cp:lastModifiedBy>Pearson, Kelly</cp:lastModifiedBy>
  <cp:revision>8</cp:revision>
  <cp:lastPrinted>2018-12-07T18:59:00Z</cp:lastPrinted>
  <dcterms:created xsi:type="dcterms:W3CDTF">2018-12-10T16:08:00Z</dcterms:created>
  <dcterms:modified xsi:type="dcterms:W3CDTF">2019-01-04T21:33:00Z</dcterms:modified>
</cp:coreProperties>
</file>